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AC4FEC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A4F" w:rsidRPr="00AC4FEC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EC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45" w:rsidRPr="00AC4FEC" w:rsidRDefault="0011136D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Pr="00AC4FEC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A2E50" w:rsidRPr="00AC4FEC" w:rsidRDefault="00A9521A" w:rsidP="007F79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RESOLUÇÃO (CRESS) nº </w:t>
      </w:r>
      <w:r w:rsidR="00E5194F" w:rsidRPr="00AC4FEC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AC4FEC" w:rsidRPr="00AC4FEC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6D30DB">
        <w:rPr>
          <w:rFonts w:ascii="Times New Roman" w:hAnsi="Times New Roman" w:cs="Times New Roman"/>
          <w:b/>
          <w:sz w:val="24"/>
          <w:szCs w:val="24"/>
          <w:lang w:val="pt-BR"/>
        </w:rPr>
        <w:t>07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6D30DB">
        <w:rPr>
          <w:rFonts w:ascii="Times New Roman" w:hAnsi="Times New Roman" w:cs="Times New Roman"/>
          <w:b/>
          <w:sz w:val="24"/>
          <w:szCs w:val="24"/>
          <w:lang w:val="pt-BR"/>
        </w:rPr>
        <w:t>agosto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>2020.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AC4FE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AC4FEC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6D30DB">
        <w:rPr>
          <w:rFonts w:ascii="Times New Roman" w:hAnsi="Times New Roman" w:cs="Times New Roman"/>
          <w:sz w:val="24"/>
          <w:szCs w:val="24"/>
          <w:lang w:val="pt-BR"/>
        </w:rPr>
        <w:t>07/08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</w:t>
      </w:r>
      <w:r w:rsidR="003B63F3" w:rsidRPr="00AC4FEC">
        <w:rPr>
          <w:rFonts w:ascii="Times New Roman" w:hAnsi="Times New Roman" w:cs="Times New Roman"/>
          <w:sz w:val="24"/>
          <w:szCs w:val="24"/>
          <w:lang w:val="pt-BR"/>
        </w:rPr>
        <w:t>ENTE DE INSCRIÇÃO.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</w:t>
      </w:r>
      <w:proofErr w:type="gramStart"/>
      <w:r w:rsidRPr="00AC4FEC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gramEnd"/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de CANCELAMENTO/S, além de outras deliberações, primeiramente pela COMISSÃO PERMANENTE DE INSCRIÇÃO;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AC4FEC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4FEC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AC4FEC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65C" w:rsidRDefault="002F25E5" w:rsidP="006D30DB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4FEC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AC4FEC">
        <w:rPr>
          <w:rFonts w:ascii="Times New Roman" w:hAnsi="Times New Roman"/>
          <w:sz w:val="24"/>
          <w:szCs w:val="24"/>
        </w:rPr>
        <w:t>o/s seguinte/s PEDIDOS DE REGISTRO/S PROFISSIONAL/IS</w:t>
      </w:r>
      <w:r w:rsidRPr="00AC4FEC">
        <w:rPr>
          <w:rFonts w:ascii="Times New Roman" w:hAnsi="Times New Roman"/>
          <w:sz w:val="24"/>
          <w:szCs w:val="24"/>
        </w:rPr>
        <w:t>: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 I. </w:t>
      </w:r>
      <w:r w:rsidR="006D30DB" w:rsidRPr="00CC5156">
        <w:rPr>
          <w:rFonts w:ascii="Arial" w:hAnsi="Arial" w:cs="Arial"/>
          <w:b/>
          <w:sz w:val="20"/>
          <w:szCs w:val="20"/>
        </w:rPr>
        <w:t>I. INSCRIÇÃO PRINCIPAL</w:t>
      </w:r>
      <w:r w:rsidR="006D30DB">
        <w:rPr>
          <w:rFonts w:ascii="Arial" w:hAnsi="Arial" w:cs="Arial"/>
          <w:sz w:val="20"/>
          <w:szCs w:val="20"/>
        </w:rPr>
        <w:t xml:space="preserve"> 1. Igor de Oliveira Rocha – 7491 </w:t>
      </w:r>
      <w:proofErr w:type="gramStart"/>
      <w:r w:rsidR="006D30DB">
        <w:rPr>
          <w:rFonts w:ascii="Arial" w:hAnsi="Arial" w:cs="Arial"/>
          <w:sz w:val="20"/>
          <w:szCs w:val="20"/>
        </w:rPr>
        <w:t>2.Celia</w:t>
      </w:r>
      <w:proofErr w:type="gramEnd"/>
      <w:r w:rsidR="006D30DB">
        <w:rPr>
          <w:rFonts w:ascii="Arial" w:hAnsi="Arial" w:cs="Arial"/>
          <w:sz w:val="20"/>
          <w:szCs w:val="20"/>
        </w:rPr>
        <w:t xml:space="preserve"> Francisca Fialho Gonçalves – 7492 3. Marta Fernandes dos Santos Kobayashi – 7493 4. Maria </w:t>
      </w:r>
      <w:proofErr w:type="spellStart"/>
      <w:r w:rsidR="006D30DB">
        <w:rPr>
          <w:rFonts w:ascii="Arial" w:hAnsi="Arial" w:cs="Arial"/>
          <w:sz w:val="20"/>
          <w:szCs w:val="20"/>
        </w:rPr>
        <w:t>Horacio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0DB">
        <w:rPr>
          <w:rFonts w:ascii="Arial" w:hAnsi="Arial" w:cs="Arial"/>
          <w:sz w:val="20"/>
          <w:szCs w:val="20"/>
        </w:rPr>
        <w:t>Menes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– 7494 5. </w:t>
      </w:r>
      <w:proofErr w:type="spellStart"/>
      <w:r w:rsidR="006D30DB">
        <w:rPr>
          <w:rFonts w:ascii="Arial" w:hAnsi="Arial" w:cs="Arial"/>
          <w:sz w:val="20"/>
          <w:szCs w:val="20"/>
        </w:rPr>
        <w:t>Tatiuly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do Carmo Costa Reis de Sousa – 7495 6. Yasmin Santana Ribeiro – 7496 7. Brenda de Godói Côrtes – 7497 8. </w:t>
      </w:r>
      <w:proofErr w:type="spellStart"/>
      <w:r w:rsidR="006D30DB">
        <w:rPr>
          <w:rFonts w:ascii="Arial" w:hAnsi="Arial" w:cs="Arial"/>
          <w:sz w:val="20"/>
          <w:szCs w:val="20"/>
        </w:rPr>
        <w:t>Franciely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Fernanda Rodrigues – 7498 9. Vanessa Pereira de Melo Guedes – 7499 10. </w:t>
      </w:r>
      <w:proofErr w:type="spellStart"/>
      <w:r w:rsidR="006D30DB">
        <w:rPr>
          <w:rFonts w:ascii="Arial" w:hAnsi="Arial" w:cs="Arial"/>
          <w:sz w:val="20"/>
          <w:szCs w:val="20"/>
        </w:rPr>
        <w:t>Keslei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Galvão Carlos – 7500 11. </w:t>
      </w:r>
      <w:proofErr w:type="spellStart"/>
      <w:r w:rsidR="006D30DB">
        <w:rPr>
          <w:rFonts w:ascii="Arial" w:hAnsi="Arial" w:cs="Arial"/>
          <w:sz w:val="20"/>
          <w:szCs w:val="20"/>
        </w:rPr>
        <w:t>Michelly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Navarro Nascimento – 7501 12. Ana Júlia Moreira Silva – 7502 13. Santana Farias de Franca – 7503 14. Bruna Aparecida dos Santos – 7504 15. </w:t>
      </w:r>
      <w:proofErr w:type="spellStart"/>
      <w:r w:rsidR="006D30DB">
        <w:rPr>
          <w:rFonts w:ascii="Arial" w:hAnsi="Arial" w:cs="Arial"/>
          <w:sz w:val="20"/>
          <w:szCs w:val="20"/>
        </w:rPr>
        <w:t>Delerney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Martins do Carmo – 7505 16. </w:t>
      </w:r>
      <w:proofErr w:type="spellStart"/>
      <w:r w:rsidR="006D30DB">
        <w:rPr>
          <w:rFonts w:ascii="Arial" w:hAnsi="Arial" w:cs="Arial"/>
          <w:sz w:val="20"/>
          <w:szCs w:val="20"/>
        </w:rPr>
        <w:t>Djanira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Gomes do Prado – 7506 17. Edite Ferreira Santos – 7507 18. </w:t>
      </w:r>
      <w:proofErr w:type="spellStart"/>
      <w:r w:rsidR="006D30DB">
        <w:rPr>
          <w:rFonts w:ascii="Arial" w:hAnsi="Arial" w:cs="Arial"/>
          <w:sz w:val="20"/>
          <w:szCs w:val="20"/>
        </w:rPr>
        <w:t>Rosemar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Duarte da Silva Lopes – 7508 19. Simone Ribeiro Martins – 7509 20. Ivonete Sousa Guimaraes – 7510 21. Francisca Pires da Costa Alves - 7511 </w:t>
      </w:r>
      <w:r w:rsidR="006D30DB" w:rsidRPr="00DC6293">
        <w:rPr>
          <w:rFonts w:ascii="Arial" w:hAnsi="Arial" w:cs="Arial"/>
          <w:b/>
          <w:sz w:val="20"/>
          <w:szCs w:val="20"/>
        </w:rPr>
        <w:t>II</w:t>
      </w:r>
      <w:r w:rsidR="006D30DB">
        <w:rPr>
          <w:rFonts w:ascii="Arial" w:hAnsi="Arial" w:cs="Arial"/>
          <w:b/>
          <w:sz w:val="20"/>
          <w:szCs w:val="20"/>
        </w:rPr>
        <w:t>. REINSCRIÇÃO</w:t>
      </w:r>
      <w:r w:rsidR="006D30DB" w:rsidRPr="006D30DB">
        <w:rPr>
          <w:rFonts w:ascii="Arial" w:hAnsi="Arial" w:cs="Arial"/>
          <w:sz w:val="20"/>
          <w:szCs w:val="20"/>
        </w:rPr>
        <w:t xml:space="preserve"> 1</w:t>
      </w:r>
      <w:r w:rsidR="006D30DB" w:rsidRPr="00374293">
        <w:rPr>
          <w:rFonts w:ascii="Arial" w:hAnsi="Arial" w:cs="Arial"/>
          <w:sz w:val="20"/>
          <w:szCs w:val="20"/>
        </w:rPr>
        <w:t xml:space="preserve">. </w:t>
      </w:r>
      <w:r w:rsidR="006D30DB">
        <w:rPr>
          <w:rFonts w:ascii="Arial" w:hAnsi="Arial" w:cs="Arial"/>
          <w:sz w:val="20"/>
          <w:szCs w:val="20"/>
        </w:rPr>
        <w:t xml:space="preserve">Cristina Dias Machado – 1942 2. Dayane Rodrigues da Cunha – 6690 3. Ana Paula Rosa Teles – 7022 4. </w:t>
      </w:r>
      <w:proofErr w:type="spellStart"/>
      <w:r w:rsidR="006D30DB">
        <w:rPr>
          <w:rFonts w:ascii="Arial" w:hAnsi="Arial" w:cs="Arial"/>
          <w:sz w:val="20"/>
          <w:szCs w:val="20"/>
        </w:rPr>
        <w:t>Geanne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Prado Aires Santos – 3834 5. Maria das Dores Rodrigues – 7065 6. Lucia de </w:t>
      </w:r>
      <w:proofErr w:type="spellStart"/>
      <w:r w:rsidR="006D30DB">
        <w:rPr>
          <w:rFonts w:ascii="Arial" w:hAnsi="Arial" w:cs="Arial"/>
          <w:sz w:val="20"/>
          <w:szCs w:val="20"/>
        </w:rPr>
        <w:t>Araujo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Silva – 6115 7. Cynthia Alves de Castro - 00697 </w:t>
      </w:r>
      <w:r w:rsidR="006D30DB">
        <w:rPr>
          <w:rFonts w:ascii="Arial" w:hAnsi="Arial" w:cs="Arial"/>
          <w:b/>
          <w:sz w:val="20"/>
          <w:szCs w:val="20"/>
        </w:rPr>
        <w:t xml:space="preserve">III. SUBSTITUIÇÃO DE CERTIDÃO DE COLAÇÃO DE GRAU PELO DIPLOMA </w:t>
      </w:r>
      <w:r w:rsidR="006D30DB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6D30DB">
        <w:rPr>
          <w:rFonts w:ascii="Arial" w:hAnsi="Arial" w:cs="Arial"/>
          <w:sz w:val="20"/>
          <w:szCs w:val="20"/>
        </w:rPr>
        <w:t>Naissy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de Moraes Araújo – 6956 2. Emerenciana de Jesus – 6002 3. Maíra </w:t>
      </w:r>
      <w:bookmarkStart w:id="0" w:name="_GoBack"/>
      <w:bookmarkEnd w:id="0"/>
      <w:r w:rsidR="006D30DB">
        <w:rPr>
          <w:rFonts w:ascii="Arial" w:hAnsi="Arial" w:cs="Arial"/>
          <w:sz w:val="20"/>
          <w:szCs w:val="20"/>
        </w:rPr>
        <w:t xml:space="preserve">Souza Silva – 7252 </w:t>
      </w:r>
      <w:r w:rsidR="006D30DB">
        <w:rPr>
          <w:rFonts w:ascii="Arial" w:hAnsi="Arial" w:cs="Arial"/>
          <w:b/>
          <w:sz w:val="20"/>
          <w:szCs w:val="20"/>
        </w:rPr>
        <w:t xml:space="preserve">IV. TRANSFERÊNCIA DE INSCRIÇÃO PRINCIPAL DO CRESS DF 8ª REGIÃO PARA O CRESS GO 19ª REGIÃO </w:t>
      </w:r>
      <w:r w:rsidR="006D30DB">
        <w:rPr>
          <w:rFonts w:ascii="Arial" w:hAnsi="Arial" w:cs="Arial"/>
          <w:sz w:val="20"/>
          <w:szCs w:val="20"/>
        </w:rPr>
        <w:t xml:space="preserve">1. Luciene Rodrigues de França – 7512 </w:t>
      </w:r>
      <w:r w:rsidR="006D30DB">
        <w:rPr>
          <w:rFonts w:ascii="Arial" w:hAnsi="Arial" w:cs="Arial"/>
          <w:b/>
          <w:sz w:val="20"/>
          <w:szCs w:val="20"/>
        </w:rPr>
        <w:t xml:space="preserve">V. TRANSFERÊNCIA DE INSCRIÇÃO PRINCIPAL DO CRESS GO 19ª REGIÃO PARA O CRESS DF 8ª REGIÃO </w:t>
      </w:r>
      <w:r w:rsidR="006D30DB" w:rsidRPr="002347CE">
        <w:rPr>
          <w:rFonts w:ascii="Arial" w:hAnsi="Arial" w:cs="Arial"/>
          <w:sz w:val="20"/>
          <w:szCs w:val="20"/>
        </w:rPr>
        <w:t>1.</w:t>
      </w:r>
      <w:r w:rsidR="006D30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0DB">
        <w:rPr>
          <w:rFonts w:ascii="Arial" w:hAnsi="Arial" w:cs="Arial"/>
          <w:sz w:val="20"/>
          <w:szCs w:val="20"/>
        </w:rPr>
        <w:t>Sheyla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de Oliveira Barreto – </w:t>
      </w:r>
      <w:proofErr w:type="gramStart"/>
      <w:r w:rsidR="006D30DB">
        <w:rPr>
          <w:rFonts w:ascii="Arial" w:hAnsi="Arial" w:cs="Arial"/>
          <w:sz w:val="20"/>
          <w:szCs w:val="20"/>
        </w:rPr>
        <w:t xml:space="preserve">5321  </w:t>
      </w:r>
      <w:r w:rsidR="006D30DB">
        <w:rPr>
          <w:rFonts w:ascii="Arial" w:hAnsi="Arial" w:cs="Arial"/>
          <w:b/>
          <w:sz w:val="20"/>
          <w:szCs w:val="20"/>
        </w:rPr>
        <w:t>VI</w:t>
      </w:r>
      <w:proofErr w:type="gramEnd"/>
      <w:r w:rsidR="006D30DB">
        <w:rPr>
          <w:rFonts w:ascii="Arial" w:hAnsi="Arial" w:cs="Arial"/>
          <w:b/>
          <w:sz w:val="20"/>
          <w:szCs w:val="20"/>
        </w:rPr>
        <w:t xml:space="preserve">. CANCELAMENTO </w:t>
      </w:r>
      <w:r w:rsidR="006D30DB">
        <w:rPr>
          <w:rFonts w:ascii="Arial" w:hAnsi="Arial" w:cs="Arial"/>
          <w:sz w:val="20"/>
          <w:szCs w:val="20"/>
        </w:rPr>
        <w:t xml:space="preserve">1. Marlene Aparecida da Silva – 6706 2. Luciene Alves Chaveiro Rodrigues – 6508 3. Silvia </w:t>
      </w:r>
      <w:proofErr w:type="spellStart"/>
      <w:r w:rsidR="006D30DB">
        <w:rPr>
          <w:rFonts w:ascii="Arial" w:hAnsi="Arial" w:cs="Arial"/>
          <w:sz w:val="20"/>
          <w:szCs w:val="20"/>
        </w:rPr>
        <w:t>Antonia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Nery dos Santos – 3983 3. </w:t>
      </w:r>
      <w:proofErr w:type="spellStart"/>
      <w:r w:rsidR="006D30DB">
        <w:rPr>
          <w:rFonts w:ascii="Arial" w:hAnsi="Arial" w:cs="Arial"/>
          <w:sz w:val="20"/>
          <w:szCs w:val="20"/>
        </w:rPr>
        <w:t>Claudiene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Ferreira de Assis – 6976 4. Maria Aparecida Vaz de Lima – 5686 5 Maria Carla </w:t>
      </w:r>
      <w:proofErr w:type="spellStart"/>
      <w:r w:rsidR="006D30DB">
        <w:rPr>
          <w:rFonts w:ascii="Arial" w:hAnsi="Arial" w:cs="Arial"/>
          <w:sz w:val="20"/>
          <w:szCs w:val="20"/>
        </w:rPr>
        <w:t>Apolinario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Menezes - 7209 6. </w:t>
      </w:r>
      <w:proofErr w:type="spellStart"/>
      <w:r w:rsidR="006D30DB">
        <w:rPr>
          <w:rFonts w:ascii="Arial" w:hAnsi="Arial" w:cs="Arial"/>
          <w:sz w:val="20"/>
          <w:szCs w:val="20"/>
        </w:rPr>
        <w:t>Raniely</w:t>
      </w:r>
      <w:proofErr w:type="spellEnd"/>
      <w:r w:rsidR="006D30DB">
        <w:rPr>
          <w:rFonts w:ascii="Arial" w:hAnsi="Arial" w:cs="Arial"/>
          <w:sz w:val="20"/>
          <w:szCs w:val="20"/>
        </w:rPr>
        <w:t xml:space="preserve"> Cristina Alves Melo – 6756 7. Rosa Maria Almeida – 00573</w:t>
      </w:r>
    </w:p>
    <w:p w:rsidR="006D30DB" w:rsidRPr="00AC4FEC" w:rsidRDefault="006D30DB" w:rsidP="006D30DB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4FEC" w:rsidRPr="00AC4FEC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6D30DB">
        <w:rPr>
          <w:rFonts w:ascii="Times New Roman" w:hAnsi="Times New Roman" w:cs="Times New Roman"/>
          <w:sz w:val="24"/>
          <w:szCs w:val="24"/>
          <w:lang w:val="pt-BR"/>
        </w:rPr>
        <w:t>07/08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F456D2" w:rsidRPr="00AC4FEC" w:rsidRDefault="00F456D2" w:rsidP="00270F6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AC4FEC" w:rsidRDefault="00CE08F8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Nara Costa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</w:p>
    <w:sectPr w:rsidR="00346CCE" w:rsidRPr="00AC4FEC" w:rsidSect="00A55099">
      <w:footerReference w:type="default" r:id="rId7"/>
      <w:type w:val="continuous"/>
      <w:pgSz w:w="11910" w:h="16840"/>
      <w:pgMar w:top="426" w:right="740" w:bottom="0" w:left="1680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AC" w:rsidRDefault="004773AC" w:rsidP="00CB0AA9">
      <w:r>
        <w:separator/>
      </w:r>
    </w:p>
  </w:endnote>
  <w:endnote w:type="continuationSeparator" w:id="0">
    <w:p w:rsidR="004773AC" w:rsidRDefault="004773AC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F55577">
        <w:rPr>
          <w:rStyle w:val="Hyperlink"/>
          <w:rFonts w:ascii="Arial" w:hAnsi="Arial" w:cs="Arial"/>
          <w:sz w:val="20"/>
          <w:lang w:val="pt-BR"/>
        </w:rPr>
        <w:t>diretoria@cressgoias.org.br</w:t>
      </w:r>
    </w:hyperlink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AC" w:rsidRDefault="004773AC" w:rsidP="00CB0AA9">
      <w:r>
        <w:separator/>
      </w:r>
    </w:p>
  </w:footnote>
  <w:footnote w:type="continuationSeparator" w:id="0">
    <w:p w:rsidR="004773AC" w:rsidRDefault="004773AC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7EE2"/>
    <w:rsid w:val="003F00DF"/>
    <w:rsid w:val="004154DE"/>
    <w:rsid w:val="00420E39"/>
    <w:rsid w:val="004668F7"/>
    <w:rsid w:val="0046773B"/>
    <w:rsid w:val="004773AC"/>
    <w:rsid w:val="00487778"/>
    <w:rsid w:val="004950AA"/>
    <w:rsid w:val="004B0B89"/>
    <w:rsid w:val="004C03BE"/>
    <w:rsid w:val="004C42E4"/>
    <w:rsid w:val="00506DAC"/>
    <w:rsid w:val="00520703"/>
    <w:rsid w:val="00544506"/>
    <w:rsid w:val="00561102"/>
    <w:rsid w:val="00582B86"/>
    <w:rsid w:val="0058561C"/>
    <w:rsid w:val="00595FC1"/>
    <w:rsid w:val="005C0A74"/>
    <w:rsid w:val="005C7E2F"/>
    <w:rsid w:val="005E4F39"/>
    <w:rsid w:val="005F020A"/>
    <w:rsid w:val="005F2E59"/>
    <w:rsid w:val="005F40C3"/>
    <w:rsid w:val="006173A2"/>
    <w:rsid w:val="00624D88"/>
    <w:rsid w:val="0063162B"/>
    <w:rsid w:val="00683AB7"/>
    <w:rsid w:val="006D30DB"/>
    <w:rsid w:val="006E123C"/>
    <w:rsid w:val="006E4DAB"/>
    <w:rsid w:val="006E5C53"/>
    <w:rsid w:val="006F2788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55099"/>
    <w:rsid w:val="00A72DC7"/>
    <w:rsid w:val="00A758A9"/>
    <w:rsid w:val="00A9521A"/>
    <w:rsid w:val="00AC4FEC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E05015"/>
    <w:rsid w:val="00E5194F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55577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3FD8E-80F6-42C9-8195-077CE33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5</cp:revision>
  <cp:lastPrinted>2020-08-14T16:54:00Z</cp:lastPrinted>
  <dcterms:created xsi:type="dcterms:W3CDTF">2020-08-14T16:49:00Z</dcterms:created>
  <dcterms:modified xsi:type="dcterms:W3CDTF">2020-08-14T16:54:00Z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