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4F" w:rsidRPr="00573EC7" w:rsidRDefault="00752A4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752A4F" w:rsidRPr="00573EC7" w:rsidRDefault="00CB40A7">
      <w:pPr>
        <w:spacing w:line="1274" w:lineRule="exact"/>
        <w:ind w:left="7753"/>
        <w:rPr>
          <w:rFonts w:ascii="Times New Roman" w:eastAsia="Times New Roman" w:hAnsi="Times New Roman" w:cs="Times New Roman"/>
          <w:sz w:val="20"/>
          <w:szCs w:val="20"/>
        </w:rPr>
      </w:pPr>
      <w:r w:rsidRPr="00573EC7"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104" w:rsidRPr="00573EC7" w:rsidRDefault="006F3104" w:rsidP="006F3104">
      <w:pPr>
        <w:jc w:val="center"/>
        <w:rPr>
          <w:rFonts w:ascii="Arial" w:hAnsi="Arial" w:cs="Arial"/>
          <w:b/>
          <w:sz w:val="20"/>
          <w:szCs w:val="20"/>
        </w:rPr>
      </w:pPr>
    </w:p>
    <w:p w:rsidR="006F3104" w:rsidRPr="00573EC7" w:rsidRDefault="006F3104" w:rsidP="006F3104">
      <w:pPr>
        <w:jc w:val="center"/>
        <w:rPr>
          <w:rFonts w:ascii="Arial" w:hAnsi="Arial" w:cs="Arial"/>
          <w:b/>
          <w:sz w:val="20"/>
          <w:szCs w:val="20"/>
        </w:rPr>
      </w:pPr>
    </w:p>
    <w:p w:rsidR="008B3960" w:rsidRPr="00453629" w:rsidRDefault="00D20858" w:rsidP="00324AFA">
      <w:p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24003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960" w:rsidRPr="00C31798" w:rsidRDefault="008B3960" w:rsidP="008B3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v7gAIAAA8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" stroked="f">
                <v:textbox>
                  <w:txbxContent>
                    <w:p w:rsidR="008B3960" w:rsidRPr="00C31798" w:rsidRDefault="008B3960" w:rsidP="008B3960"/>
                  </w:txbxContent>
                </v:textbox>
              </v:shape>
            </w:pict>
          </mc:Fallback>
        </mc:AlternateContent>
      </w:r>
      <w:r w:rsidR="008B3960" w:rsidRPr="0045362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ATA DA ASSEMBLEIA GERAL EXTRAORDINÁRIAREALIZADA NO DIA 24 </w:t>
      </w:r>
      <w:r w:rsidR="008B3960" w:rsidRPr="00453629">
        <w:rPr>
          <w:rFonts w:ascii="Times New Roman" w:hAnsi="Times New Roman" w:cs="Times New Roman"/>
          <w:bCs/>
          <w:sz w:val="24"/>
          <w:szCs w:val="24"/>
          <w:lang w:val="pt-BR"/>
        </w:rPr>
        <w:t>(</w:t>
      </w:r>
      <w:r w:rsidR="008B3960" w:rsidRPr="00453629">
        <w:rPr>
          <w:rFonts w:ascii="Times New Roman" w:hAnsi="Times New Roman" w:cs="Times New Roman"/>
          <w:b/>
          <w:bCs/>
          <w:sz w:val="24"/>
          <w:szCs w:val="24"/>
          <w:lang w:val="pt-BR"/>
        </w:rPr>
        <w:t>VINTE E QUATRO</w:t>
      </w:r>
      <w:r w:rsidR="008B3960" w:rsidRPr="00453629">
        <w:rPr>
          <w:rFonts w:ascii="Times New Roman" w:hAnsi="Times New Roman" w:cs="Times New Roman"/>
          <w:bCs/>
          <w:sz w:val="24"/>
          <w:szCs w:val="24"/>
          <w:lang w:val="pt-BR"/>
        </w:rPr>
        <w:t>)</w:t>
      </w:r>
      <w:r w:rsidR="008B3960" w:rsidRPr="0045362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DO MÊS 11 </w:t>
      </w:r>
      <w:r w:rsidR="008B3960" w:rsidRPr="00453629">
        <w:rPr>
          <w:rFonts w:ascii="Times New Roman" w:hAnsi="Times New Roman" w:cs="Times New Roman"/>
          <w:bCs/>
          <w:sz w:val="24"/>
          <w:szCs w:val="24"/>
          <w:lang w:val="pt-BR"/>
        </w:rPr>
        <w:t>(</w:t>
      </w:r>
      <w:r w:rsidR="008B3960" w:rsidRPr="00453629">
        <w:rPr>
          <w:rFonts w:ascii="Times New Roman" w:hAnsi="Times New Roman" w:cs="Times New Roman"/>
          <w:b/>
          <w:bCs/>
          <w:sz w:val="24"/>
          <w:szCs w:val="24"/>
          <w:lang w:val="pt-BR"/>
        </w:rPr>
        <w:t>ONZE</w:t>
      </w:r>
      <w:r w:rsidR="008B3960" w:rsidRPr="00453629">
        <w:rPr>
          <w:rFonts w:ascii="Times New Roman" w:hAnsi="Times New Roman" w:cs="Times New Roman"/>
          <w:bCs/>
          <w:sz w:val="24"/>
          <w:szCs w:val="24"/>
          <w:lang w:val="pt-BR"/>
        </w:rPr>
        <w:t>)</w:t>
      </w:r>
      <w:r w:rsidR="008B3960" w:rsidRPr="0045362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NOVEMBRO DO ANO DE 2017 </w:t>
      </w:r>
      <w:r w:rsidR="008B3960" w:rsidRPr="00453629">
        <w:rPr>
          <w:rFonts w:ascii="Times New Roman" w:hAnsi="Times New Roman" w:cs="Times New Roman"/>
          <w:bCs/>
          <w:sz w:val="24"/>
          <w:szCs w:val="24"/>
          <w:lang w:val="pt-BR"/>
        </w:rPr>
        <w:t>(</w:t>
      </w:r>
      <w:r w:rsidR="008B3960" w:rsidRPr="00453629">
        <w:rPr>
          <w:rFonts w:ascii="Times New Roman" w:hAnsi="Times New Roman" w:cs="Times New Roman"/>
          <w:b/>
          <w:bCs/>
          <w:sz w:val="24"/>
          <w:szCs w:val="24"/>
          <w:lang w:val="pt-BR"/>
        </w:rPr>
        <w:t>DOIS MIL E DEZESSETE</w:t>
      </w:r>
      <w:r w:rsidR="008B3960" w:rsidRPr="00453629">
        <w:rPr>
          <w:rFonts w:ascii="Times New Roman" w:hAnsi="Times New Roman" w:cs="Times New Roman"/>
          <w:bCs/>
          <w:sz w:val="24"/>
          <w:szCs w:val="24"/>
          <w:lang w:val="pt-BR"/>
        </w:rPr>
        <w:t>)</w:t>
      </w:r>
      <w:r w:rsidR="008B3960" w:rsidRPr="0045362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DO CONSELHO REGIONAL DE SERVIÇO SOCIAL</w:t>
      </w:r>
      <w:r w:rsidR="008B3960" w:rsidRPr="00453629">
        <w:rPr>
          <w:rFonts w:ascii="Times New Roman" w:hAnsi="Times New Roman" w:cs="Times New Roman"/>
          <w:bCs/>
          <w:sz w:val="24"/>
          <w:szCs w:val="24"/>
          <w:lang w:val="pt-BR"/>
        </w:rPr>
        <w:t>(</w:t>
      </w:r>
      <w:r w:rsidR="008B3960" w:rsidRPr="00453629">
        <w:rPr>
          <w:rFonts w:ascii="Times New Roman" w:hAnsi="Times New Roman" w:cs="Times New Roman"/>
          <w:b/>
          <w:bCs/>
          <w:sz w:val="24"/>
          <w:szCs w:val="24"/>
          <w:lang w:val="pt-BR"/>
        </w:rPr>
        <w:t>CRESS</w:t>
      </w:r>
      <w:r w:rsidR="008B3960" w:rsidRPr="00453629">
        <w:rPr>
          <w:rFonts w:ascii="Times New Roman" w:hAnsi="Times New Roman" w:cs="Times New Roman"/>
          <w:bCs/>
          <w:sz w:val="24"/>
          <w:szCs w:val="24"/>
          <w:lang w:val="pt-BR"/>
        </w:rPr>
        <w:t>)</w:t>
      </w:r>
      <w:r w:rsidR="008B3960" w:rsidRPr="00453629">
        <w:rPr>
          <w:rFonts w:ascii="Times New Roman" w:hAnsi="Times New Roman" w:cs="Times New Roman"/>
          <w:b/>
          <w:bCs/>
          <w:sz w:val="24"/>
          <w:szCs w:val="24"/>
          <w:lang w:val="pt-BR"/>
        </w:rPr>
        <w:t>19º REGIÃO GO</w:t>
      </w:r>
      <w:r w:rsidR="008B3960" w:rsidRPr="0045362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8B3960" w:rsidRPr="00453629">
        <w:rPr>
          <w:rStyle w:val="nfase"/>
          <w:rFonts w:ascii="Times New Roman" w:hAnsi="Times New Roman" w:cs="Times New Roman"/>
          <w:sz w:val="26"/>
          <w:szCs w:val="26"/>
          <w:lang w:val="pt-BR"/>
        </w:rPr>
        <w:t xml:space="preserve"> ...</w:t>
      </w:r>
      <w:r w:rsidR="00324AFA" w:rsidRPr="00453629">
        <w:rPr>
          <w:rStyle w:val="nfase"/>
          <w:rFonts w:ascii="Times New Roman" w:hAnsi="Times New Roman" w:cs="Times New Roman"/>
          <w:sz w:val="26"/>
          <w:szCs w:val="26"/>
          <w:lang w:val="pt-BR"/>
        </w:rPr>
        <w:t>.............................</w:t>
      </w:r>
      <w:r w:rsidR="008B3960" w:rsidRPr="00453629">
        <w:rPr>
          <w:rStyle w:val="nfase"/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</w:t>
      </w:r>
      <w:r w:rsidR="00324AFA" w:rsidRPr="00453629">
        <w:rPr>
          <w:rStyle w:val="nfase"/>
          <w:rFonts w:ascii="Times New Roman" w:hAnsi="Times New Roman" w:cs="Times New Roman"/>
          <w:sz w:val="26"/>
          <w:szCs w:val="26"/>
          <w:lang w:val="pt-BR"/>
        </w:rPr>
        <w:t>..................................................</w:t>
      </w:r>
      <w:r w:rsidR="008B3960" w:rsidRPr="00453629">
        <w:rPr>
          <w:rStyle w:val="nfase"/>
          <w:rFonts w:ascii="Times New Roman" w:hAnsi="Times New Roman"/>
          <w:sz w:val="26"/>
          <w:szCs w:val="26"/>
          <w:lang w:val="pt-BR"/>
        </w:rPr>
        <w:t xml:space="preserve">Aos </w:t>
      </w:r>
      <w:r w:rsidR="003F21FB" w:rsidRPr="00453629">
        <w:rPr>
          <w:rStyle w:val="nfase"/>
          <w:rFonts w:ascii="Times New Roman" w:hAnsi="Times New Roman"/>
          <w:sz w:val="26"/>
          <w:szCs w:val="26"/>
          <w:lang w:val="pt-BR"/>
        </w:rPr>
        <w:t>24 (vinte e quatro</w:t>
      </w:r>
      <w:r w:rsidR="008B3960" w:rsidRPr="00453629">
        <w:rPr>
          <w:rStyle w:val="nfase"/>
          <w:rFonts w:ascii="Times New Roman" w:hAnsi="Times New Roman"/>
          <w:sz w:val="26"/>
          <w:szCs w:val="26"/>
          <w:lang w:val="pt-BR"/>
        </w:rPr>
        <w:t>) dias do mês 11 (onze) novembro do ano de 2017 (dois mil e dezessete)</w:t>
      </w:r>
      <w:r w:rsidR="00D223DE" w:rsidRPr="00573EC7">
        <w:rPr>
          <w:rStyle w:val="nfase"/>
          <w:rFonts w:ascii="Times New Roman" w:hAnsi="Times New Roman"/>
          <w:b/>
          <w:i w:val="0"/>
          <w:sz w:val="26"/>
          <w:szCs w:val="26"/>
        </w:rPr>
        <w:fldChar w:fldCharType="begin"/>
      </w:r>
      <w:r w:rsidR="008B3960" w:rsidRPr="00453629">
        <w:rPr>
          <w:rStyle w:val="nfase"/>
          <w:rFonts w:ascii="Times New Roman" w:hAnsi="Times New Roman"/>
          <w:sz w:val="26"/>
          <w:szCs w:val="26"/>
          <w:lang w:val="pt-BR"/>
        </w:rPr>
        <w:instrText xml:space="preserve"> USERADDRESS  \* MERGEFORMAT </w:instrText>
      </w:r>
      <w:r w:rsidR="00D223DE" w:rsidRPr="00573EC7">
        <w:rPr>
          <w:rStyle w:val="nfase"/>
          <w:rFonts w:ascii="Times New Roman" w:hAnsi="Times New Roman"/>
          <w:b/>
          <w:i w:val="0"/>
          <w:sz w:val="26"/>
          <w:szCs w:val="26"/>
        </w:rPr>
        <w:fldChar w:fldCharType="end"/>
      </w:r>
      <w:r w:rsidR="008B3960" w:rsidRPr="00453629">
        <w:rPr>
          <w:rStyle w:val="nfase"/>
          <w:rFonts w:ascii="Times New Roman" w:hAnsi="Times New Roman"/>
          <w:sz w:val="26"/>
          <w:szCs w:val="26"/>
          <w:lang w:val="pt-BR"/>
        </w:rPr>
        <w:t xml:space="preserve">, na sede 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 xml:space="preserve">social </w:t>
      </w:r>
      <w:r w:rsidR="003F21FB" w:rsidRPr="00453629">
        <w:rPr>
          <w:rFonts w:ascii="Times New Roman" w:hAnsi="Times New Roman"/>
          <w:sz w:val="26"/>
          <w:szCs w:val="26"/>
          <w:lang w:val="pt-BR"/>
        </w:rPr>
        <w:t>do Conselho Regional de Serviço Social (CRESS) 19ª Região GO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 xml:space="preserve">, sito à </w:t>
      </w:r>
      <w:r w:rsidR="003F21FB" w:rsidRPr="00453629">
        <w:rPr>
          <w:rFonts w:ascii="Times New Roman" w:hAnsi="Times New Roman"/>
          <w:sz w:val="26"/>
          <w:szCs w:val="26"/>
          <w:lang w:val="pt-BR"/>
        </w:rPr>
        <w:t>Rua 215, qd. 72, lt. 18, casa  nº 150, Setor Coimbra, CEP nº 74.530-130, Goiânia GO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 xml:space="preserve">, realizou-se a ASSEMBLEIA GERAL EXTRAORDINÁRIA, devidamente convocada nos termos do EDITAL publicado no </w:t>
      </w:r>
      <w:r w:rsidR="008B3960" w:rsidRPr="00453629">
        <w:rPr>
          <w:rFonts w:ascii="Times New Roman" w:hAnsi="Times New Roman"/>
          <w:i/>
          <w:sz w:val="26"/>
          <w:szCs w:val="26"/>
          <w:lang w:val="pt-BR"/>
        </w:rPr>
        <w:t>DO</w:t>
      </w:r>
      <w:r w:rsidR="003F21FB" w:rsidRPr="00453629">
        <w:rPr>
          <w:rFonts w:ascii="Times New Roman" w:hAnsi="Times New Roman"/>
          <w:i/>
          <w:sz w:val="26"/>
          <w:szCs w:val="26"/>
          <w:lang w:val="pt-BR"/>
        </w:rPr>
        <w:t xml:space="preserve">E 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– Diário Oficial d</w:t>
      </w:r>
      <w:r w:rsidR="003F21FB" w:rsidRPr="00453629">
        <w:rPr>
          <w:rFonts w:ascii="Times New Roman" w:hAnsi="Times New Roman"/>
          <w:sz w:val="26"/>
          <w:szCs w:val="26"/>
          <w:lang w:val="pt-BR"/>
        </w:rPr>
        <w:t>o Estado (</w:t>
      </w:r>
      <w:r w:rsidR="003F21FB" w:rsidRPr="00453629">
        <w:rPr>
          <w:rFonts w:ascii="Times New Roman" w:hAnsi="Times New Roman"/>
          <w:sz w:val="20"/>
          <w:szCs w:val="20"/>
          <w:lang w:val="pt-BR"/>
        </w:rPr>
        <w:t>GOIÂNIA, TERÇA-FEIRA, 07 DE NOVEMBRO DE 2017 – ANO 181 – DIÁRIO OFICIAL /GO Nº 22.682 – PÁGINA 33</w:t>
      </w:r>
      <w:r w:rsidR="003F21FB" w:rsidRPr="00453629">
        <w:rPr>
          <w:rFonts w:ascii="Times New Roman" w:hAnsi="Times New Roman"/>
          <w:sz w:val="26"/>
          <w:szCs w:val="26"/>
          <w:lang w:val="pt-BR"/>
        </w:rPr>
        <w:t>)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, para d</w:t>
      </w:r>
      <w:r w:rsidR="003F21FB" w:rsidRPr="00453629">
        <w:rPr>
          <w:rFonts w:ascii="Times New Roman" w:hAnsi="Times New Roman"/>
          <w:sz w:val="26"/>
          <w:szCs w:val="26"/>
          <w:lang w:val="pt-BR"/>
        </w:rPr>
        <w:t>iscussão e aprovação de alteraç</w:t>
      </w:r>
      <w:r w:rsidR="00304730" w:rsidRPr="00453629">
        <w:rPr>
          <w:rFonts w:ascii="Times New Roman" w:hAnsi="Times New Roman"/>
          <w:sz w:val="26"/>
          <w:szCs w:val="26"/>
          <w:lang w:val="pt-BR"/>
        </w:rPr>
        <w:t>ão n</w:t>
      </w:r>
      <w:r w:rsidR="003F21FB" w:rsidRPr="00453629">
        <w:rPr>
          <w:rFonts w:ascii="Times New Roman" w:hAnsi="Times New Roman"/>
          <w:sz w:val="26"/>
          <w:szCs w:val="26"/>
          <w:lang w:val="pt-BR"/>
        </w:rPr>
        <w:t>o Regimento Interno</w:t>
      </w:r>
      <w:r w:rsidR="00304730" w:rsidRPr="00453629">
        <w:rPr>
          <w:rFonts w:ascii="Times New Roman" w:hAnsi="Times New Roman"/>
          <w:sz w:val="26"/>
          <w:szCs w:val="26"/>
          <w:lang w:val="pt-BR"/>
        </w:rPr>
        <w:t>, em vigor, datado de 17 (dezessete) do mês 10 (dez) outubro do ano de 2008 (dois mil e oito), devidamente homologado pelo Conselho Federal de Serviço Social (CFESS) nos termos da Resolução 547, de 20 (vinte) do mês 2 (dois) fevereiro do ano de 2008 (dois mil e oito)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. A Assembleia teve início no horário determinado, ou seja, às 14h00 (quatorze horas)</w:t>
      </w:r>
      <w:r w:rsidR="003C0196" w:rsidRPr="00453629">
        <w:rPr>
          <w:rFonts w:ascii="Times New Roman" w:hAnsi="Times New Roman"/>
          <w:sz w:val="26"/>
          <w:szCs w:val="26"/>
          <w:lang w:val="pt-BR"/>
        </w:rPr>
        <w:t xml:space="preserve">, em primeira chamada e sem o </w:t>
      </w:r>
      <w:r w:rsidR="003C0196" w:rsidRPr="00453629">
        <w:rPr>
          <w:rFonts w:ascii="Times New Roman" w:hAnsi="Times New Roman"/>
          <w:i/>
          <w:sz w:val="26"/>
          <w:szCs w:val="26"/>
          <w:lang w:val="pt-BR"/>
        </w:rPr>
        <w:t>quórum</w:t>
      </w:r>
      <w:r w:rsidR="003C0196" w:rsidRPr="00453629">
        <w:rPr>
          <w:rFonts w:ascii="Times New Roman" w:hAnsi="Times New Roman"/>
          <w:sz w:val="26"/>
          <w:szCs w:val="26"/>
          <w:lang w:val="pt-BR"/>
        </w:rPr>
        <w:t xml:space="preserve"> determinado de 1/5 (quinto). Decorridos 00h30 (trinta minutos), já em segunda chamada (</w:t>
      </w:r>
      <w:r w:rsidR="003C0196" w:rsidRPr="00453629">
        <w:rPr>
          <w:rFonts w:ascii="Times New Roman" w:hAnsi="Times New Roman"/>
          <w:sz w:val="20"/>
          <w:szCs w:val="20"/>
          <w:lang w:val="pt-BR"/>
        </w:rPr>
        <w:t>Art. 9ª do Regimento Interno</w:t>
      </w:r>
      <w:r w:rsidR="003C0196" w:rsidRPr="00453629">
        <w:rPr>
          <w:rFonts w:ascii="Times New Roman" w:hAnsi="Times New Roman"/>
          <w:sz w:val="26"/>
          <w:szCs w:val="26"/>
          <w:lang w:val="pt-BR"/>
        </w:rPr>
        <w:t>), com a presença de 2</w:t>
      </w:r>
      <w:r w:rsidR="00505B82" w:rsidRPr="00453629">
        <w:rPr>
          <w:rFonts w:ascii="Times New Roman" w:hAnsi="Times New Roman"/>
          <w:sz w:val="26"/>
          <w:szCs w:val="26"/>
          <w:lang w:val="pt-BR"/>
        </w:rPr>
        <w:t>5</w:t>
      </w:r>
      <w:r w:rsidR="003C0196" w:rsidRPr="00453629">
        <w:rPr>
          <w:rFonts w:ascii="Times New Roman" w:hAnsi="Times New Roman"/>
          <w:sz w:val="26"/>
          <w:szCs w:val="26"/>
          <w:lang w:val="pt-BR"/>
        </w:rPr>
        <w:t xml:space="preserve"> (vinte e</w:t>
      </w:r>
      <w:r w:rsidR="00505B82" w:rsidRPr="00453629">
        <w:rPr>
          <w:rFonts w:ascii="Times New Roman" w:hAnsi="Times New Roman"/>
          <w:sz w:val="26"/>
          <w:szCs w:val="26"/>
          <w:lang w:val="pt-BR"/>
        </w:rPr>
        <w:t xml:space="preserve"> cinco</w:t>
      </w:r>
      <w:r w:rsidR="003C0196" w:rsidRPr="00453629">
        <w:rPr>
          <w:rFonts w:ascii="Times New Roman" w:hAnsi="Times New Roman"/>
          <w:sz w:val="26"/>
          <w:szCs w:val="26"/>
          <w:lang w:val="pt-BR"/>
        </w:rPr>
        <w:t xml:space="preserve">) profissionais inscritos e em dias com as suas obrigações previstas na lei de regência da categoria, qual seja, a Lei nº 8.662, de 7 (sete) do mês </w:t>
      </w:r>
      <w:r w:rsidR="00F46461" w:rsidRPr="00453629">
        <w:rPr>
          <w:rFonts w:ascii="Times New Roman" w:hAnsi="Times New Roman"/>
          <w:sz w:val="26"/>
          <w:szCs w:val="26"/>
          <w:lang w:val="pt-BR"/>
        </w:rPr>
        <w:t xml:space="preserve">6 (seis) junho do ano de 1993 (mil novecentos e noventa e três) e posterior alteração, Resoluções do Conjunto CFESS/CRESS e, principalmente o Regimento Interno. A mesa condutoras dos trabalhos </w:t>
      </w:r>
      <w:r w:rsidR="001E35DE" w:rsidRPr="00453629">
        <w:rPr>
          <w:rFonts w:ascii="Times New Roman" w:hAnsi="Times New Roman"/>
          <w:sz w:val="26"/>
          <w:szCs w:val="26"/>
          <w:lang w:val="pt-BR"/>
        </w:rPr>
        <w:t>assembleia</w:t>
      </w:r>
      <w:r w:rsidR="00F46461" w:rsidRPr="00453629">
        <w:rPr>
          <w:rFonts w:ascii="Times New Roman" w:hAnsi="Times New Roman"/>
          <w:sz w:val="26"/>
          <w:szCs w:val="26"/>
          <w:lang w:val="pt-BR"/>
        </w:rPr>
        <w:t xml:space="preserve"> foi formada pelas conselheiras</w:t>
      </w:r>
      <w:r w:rsidR="004C619E" w:rsidRPr="00453629">
        <w:rPr>
          <w:rFonts w:ascii="Times New Roman" w:hAnsi="Times New Roman"/>
          <w:sz w:val="26"/>
          <w:szCs w:val="26"/>
          <w:lang w:val="pt-BR"/>
        </w:rPr>
        <w:t>:</w:t>
      </w:r>
      <w:r w:rsidR="00F46461" w:rsidRPr="00453629">
        <w:rPr>
          <w:rFonts w:ascii="Times New Roman" w:hAnsi="Times New Roman"/>
          <w:sz w:val="26"/>
          <w:szCs w:val="26"/>
          <w:lang w:val="pt-BR"/>
        </w:rPr>
        <w:t xml:space="preserve"> presidente, secretária e a tesoureira, respectivamente, a Sra.</w:t>
      </w:r>
      <w:r w:rsidR="001E35DE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F46461" w:rsidRPr="00453629">
        <w:rPr>
          <w:rFonts w:ascii="Times New Roman" w:hAnsi="Times New Roman"/>
          <w:sz w:val="26"/>
          <w:szCs w:val="26"/>
          <w:lang w:val="pt-BR"/>
        </w:rPr>
        <w:t>Ana Ângela Torres</w:t>
      </w:r>
      <w:r w:rsidR="001E35DE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F46461" w:rsidRPr="00453629">
        <w:rPr>
          <w:rFonts w:ascii="Times New Roman" w:hAnsi="Times New Roman"/>
          <w:sz w:val="26"/>
          <w:szCs w:val="26"/>
          <w:lang w:val="pt-BR"/>
        </w:rPr>
        <w:t>Brasil – CRESS nº 3592,</w:t>
      </w:r>
      <w:r w:rsidR="001E35DE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F46461" w:rsidRPr="00453629">
        <w:rPr>
          <w:rFonts w:ascii="Times New Roman" w:hAnsi="Times New Roman"/>
          <w:sz w:val="26"/>
          <w:szCs w:val="26"/>
          <w:lang w:val="pt-BR"/>
        </w:rPr>
        <w:t>Heloísa Alves Ribeiro – CRESS nº 1087 e Nara Costa – CRESS nº 1604. A presidente fez a abertura dos trabalhos e determinou  que a conselheira Nara Costa</w:t>
      </w:r>
      <w:r w:rsidR="004C619E" w:rsidRPr="00453629">
        <w:rPr>
          <w:rFonts w:ascii="Times New Roman" w:hAnsi="Times New Roman"/>
          <w:sz w:val="26"/>
          <w:szCs w:val="26"/>
          <w:lang w:val="pt-BR"/>
        </w:rPr>
        <w:t>, membro do GT – Grupo de Trabalho</w:t>
      </w:r>
      <w:r w:rsidR="001E35DE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4C619E" w:rsidRPr="00453629">
        <w:rPr>
          <w:rFonts w:ascii="Times New Roman" w:hAnsi="Times New Roman"/>
          <w:sz w:val="26"/>
          <w:szCs w:val="26"/>
          <w:lang w:val="pt-BR"/>
        </w:rPr>
        <w:t>devidamen</w:t>
      </w:r>
      <w:r w:rsidR="00005E22" w:rsidRPr="00453629">
        <w:rPr>
          <w:rFonts w:ascii="Times New Roman" w:hAnsi="Times New Roman"/>
          <w:sz w:val="26"/>
          <w:szCs w:val="26"/>
          <w:lang w:val="pt-BR"/>
        </w:rPr>
        <w:t>te formado para a alteração do Re</w:t>
      </w:r>
      <w:r w:rsidR="004C619E" w:rsidRPr="00453629">
        <w:rPr>
          <w:rFonts w:ascii="Times New Roman" w:hAnsi="Times New Roman"/>
          <w:sz w:val="26"/>
          <w:szCs w:val="26"/>
          <w:lang w:val="pt-BR"/>
        </w:rPr>
        <w:t>gimento</w:t>
      </w:r>
      <w:r w:rsidR="00005E22" w:rsidRPr="00453629">
        <w:rPr>
          <w:rFonts w:ascii="Times New Roman" w:hAnsi="Times New Roman"/>
          <w:sz w:val="26"/>
          <w:szCs w:val="26"/>
          <w:lang w:val="pt-BR"/>
        </w:rPr>
        <w:t xml:space="preserve"> Interno</w:t>
      </w:r>
      <w:r w:rsidR="004C619E" w:rsidRPr="00453629">
        <w:rPr>
          <w:rFonts w:ascii="Times New Roman" w:hAnsi="Times New Roman"/>
          <w:sz w:val="26"/>
          <w:szCs w:val="26"/>
          <w:lang w:val="pt-BR"/>
        </w:rPr>
        <w:t>,</w:t>
      </w:r>
      <w:r w:rsidR="00F46461" w:rsidRPr="00453629">
        <w:rPr>
          <w:rFonts w:ascii="Times New Roman" w:hAnsi="Times New Roman"/>
          <w:sz w:val="26"/>
          <w:szCs w:val="26"/>
          <w:lang w:val="pt-BR"/>
        </w:rPr>
        <w:t xml:space="preserve"> coma ajuda dos demais</w:t>
      </w:r>
      <w:r w:rsidR="004C619E" w:rsidRPr="00453629">
        <w:rPr>
          <w:rFonts w:ascii="Times New Roman" w:hAnsi="Times New Roman"/>
          <w:sz w:val="26"/>
          <w:szCs w:val="26"/>
          <w:lang w:val="pt-BR"/>
        </w:rPr>
        <w:t xml:space="preserve"> membros conduzissem os trabalhos até o final com a previsão para as 18h00 (dezoito horas) do mesmo dia. De início, foi informado aos p</w:t>
      </w:r>
      <w:r w:rsidR="00487D1B" w:rsidRPr="00453629">
        <w:rPr>
          <w:rFonts w:ascii="Times New Roman" w:hAnsi="Times New Roman"/>
          <w:sz w:val="26"/>
          <w:szCs w:val="26"/>
          <w:lang w:val="pt-BR"/>
        </w:rPr>
        <w:t>rofissionais presentes que a r</w:t>
      </w:r>
      <w:r w:rsidR="004C619E" w:rsidRPr="00453629">
        <w:rPr>
          <w:rFonts w:ascii="Times New Roman" w:hAnsi="Times New Roman"/>
          <w:sz w:val="26"/>
          <w:szCs w:val="26"/>
          <w:lang w:val="pt-BR"/>
        </w:rPr>
        <w:t>eforma</w:t>
      </w:r>
      <w:r w:rsidR="00487D1B" w:rsidRPr="00453629">
        <w:rPr>
          <w:rFonts w:ascii="Times New Roman" w:hAnsi="Times New Roman"/>
          <w:sz w:val="26"/>
          <w:szCs w:val="26"/>
          <w:lang w:val="pt-BR"/>
        </w:rPr>
        <w:t xml:space="preserve"> do Regimento Interno</w:t>
      </w:r>
      <w:r w:rsidR="004C619E" w:rsidRPr="00453629">
        <w:rPr>
          <w:rFonts w:ascii="Times New Roman" w:hAnsi="Times New Roman"/>
          <w:sz w:val="26"/>
          <w:szCs w:val="26"/>
          <w:lang w:val="pt-BR"/>
        </w:rPr>
        <w:t xml:space="preserve"> versava sobre</w:t>
      </w:r>
      <w:r w:rsidR="00F10F10" w:rsidRPr="00453629">
        <w:rPr>
          <w:rFonts w:ascii="Times New Roman" w:hAnsi="Times New Roman"/>
          <w:sz w:val="26"/>
          <w:szCs w:val="26"/>
          <w:lang w:val="pt-BR"/>
        </w:rPr>
        <w:t xml:space="preserve"> alteração substancial do Art.17 com reflexos em outros artigos e</w:t>
      </w:r>
      <w:r w:rsidR="004C619E" w:rsidRPr="00453629">
        <w:rPr>
          <w:rFonts w:ascii="Times New Roman" w:hAnsi="Times New Roman"/>
          <w:sz w:val="26"/>
          <w:szCs w:val="26"/>
          <w:lang w:val="pt-BR"/>
        </w:rPr>
        <w:t xml:space="preserve"> correção de algumas inadequações no que se a gênero e outras com a finalidade de mais coerência com o pensamento da categoria dos assistentes sociais.</w:t>
      </w:r>
      <w:r w:rsidR="00B167BA" w:rsidRPr="00453629">
        <w:rPr>
          <w:rFonts w:ascii="Times New Roman" w:hAnsi="Times New Roman"/>
          <w:sz w:val="26"/>
          <w:szCs w:val="26"/>
          <w:lang w:val="pt-BR"/>
        </w:rPr>
        <w:t xml:space="preserve"> Para que não pairasse nenhuma dúvida foi também informado aos presentes que a alteração proposta buscou atender uma deficiência estrutural entre a correlação de trabalhadores e o quantitativo de profissionais inscritos, tendo</w:t>
      </w:r>
      <w:r w:rsidR="001E35DE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B167BA" w:rsidRPr="00453629">
        <w:rPr>
          <w:rFonts w:ascii="Times New Roman" w:hAnsi="Times New Roman"/>
          <w:sz w:val="26"/>
          <w:szCs w:val="26"/>
          <w:lang w:val="pt-BR"/>
        </w:rPr>
        <w:t>em</w:t>
      </w:r>
      <w:r w:rsidR="001E35DE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B167BA" w:rsidRPr="00453629">
        <w:rPr>
          <w:rFonts w:ascii="Times New Roman" w:hAnsi="Times New Roman"/>
          <w:sz w:val="26"/>
          <w:szCs w:val="26"/>
          <w:lang w:val="pt-BR"/>
        </w:rPr>
        <w:t xml:space="preserve">vista </w:t>
      </w:r>
      <w:r w:rsidR="00487D1B" w:rsidRPr="00453629">
        <w:rPr>
          <w:rFonts w:ascii="Times New Roman" w:hAnsi="Times New Roman"/>
          <w:sz w:val="26"/>
          <w:szCs w:val="26"/>
          <w:lang w:val="pt-BR"/>
        </w:rPr>
        <w:t>o quadro atual e para o futuro, considerando o mínimo de previsibilidade, apontado pela CGU – Controladoria Geral da União por ocasião da auditoria realizada.</w:t>
      </w:r>
      <w:r w:rsidR="00BC0A0B" w:rsidRPr="00453629">
        <w:rPr>
          <w:rFonts w:ascii="Times New Roman" w:hAnsi="Times New Roman"/>
          <w:sz w:val="26"/>
          <w:szCs w:val="26"/>
          <w:lang w:val="pt-BR"/>
        </w:rPr>
        <w:t xml:space="preserve"> Objetivando uma compreensão mais clara das alterações proposta frente ao vigente Regimento Interno, foi apresentado um quadro onde estava consignado artigo por artigo, o em vigor e a redação proposta, de modo que todos tivessem uma real dimensão do que se tratava cada modificação proposta. Assim artigo por artigo foi apresentado, o em vigor e as propostas de alterações, estas sempre em vermelho. Terminado a apresentação ficou decidido que a votação seria </w:t>
      </w:r>
      <w:r w:rsidR="00FC1F2E" w:rsidRPr="00453629">
        <w:rPr>
          <w:rFonts w:ascii="Times New Roman" w:hAnsi="Times New Roman"/>
          <w:sz w:val="26"/>
          <w:szCs w:val="26"/>
          <w:lang w:val="pt-BR"/>
        </w:rPr>
        <w:t xml:space="preserve">feita </w:t>
      </w:r>
      <w:r w:rsidR="00BC0A0B" w:rsidRPr="00453629">
        <w:rPr>
          <w:rFonts w:ascii="Times New Roman" w:hAnsi="Times New Roman"/>
          <w:sz w:val="26"/>
          <w:szCs w:val="26"/>
          <w:lang w:val="pt-BR"/>
        </w:rPr>
        <w:t>aprovando ou desaprovando o todo. Claro, algumas alterações foram apresentadas pelos participantes</w:t>
      </w:r>
      <w:r w:rsidR="00FC1F2E" w:rsidRPr="00453629">
        <w:rPr>
          <w:rFonts w:ascii="Times New Roman" w:hAnsi="Times New Roman"/>
          <w:sz w:val="26"/>
          <w:szCs w:val="26"/>
          <w:lang w:val="pt-BR"/>
        </w:rPr>
        <w:t xml:space="preserve"> e acatadas pelos presentes</w:t>
      </w:r>
      <w:r w:rsidR="00BC0A0B" w:rsidRPr="00453629">
        <w:rPr>
          <w:rFonts w:ascii="Times New Roman" w:hAnsi="Times New Roman"/>
          <w:sz w:val="26"/>
          <w:szCs w:val="26"/>
          <w:lang w:val="pt-BR"/>
        </w:rPr>
        <w:t xml:space="preserve">, as quais não modificavam </w:t>
      </w:r>
      <w:r w:rsidR="00FC1F2E" w:rsidRPr="00453629">
        <w:rPr>
          <w:rFonts w:ascii="Times New Roman" w:hAnsi="Times New Roman"/>
          <w:sz w:val="26"/>
          <w:szCs w:val="26"/>
          <w:lang w:val="pt-BR"/>
        </w:rPr>
        <w:t xml:space="preserve">a linha de alteração proposta pelo GT, contudo, clarificava a textualização de forma a dar mais lógica </w:t>
      </w:r>
      <w:r w:rsidR="00FC1F2E" w:rsidRPr="00453629">
        <w:rPr>
          <w:rFonts w:ascii="Times New Roman" w:hAnsi="Times New Roman"/>
          <w:sz w:val="26"/>
          <w:szCs w:val="26"/>
          <w:lang w:val="pt-BR"/>
        </w:rPr>
        <w:lastRenderedPageBreak/>
        <w:t>e compreensão ao texto final. A título de fidedignidade com o todo ocorrido na assembleia, foi acrescido no artigo 19 do Regimento Interno o inciso X com a seguinte redação: “</w:t>
      </w:r>
      <w:r w:rsidR="003432AA" w:rsidRPr="00453629">
        <w:rPr>
          <w:rFonts w:ascii="Times New Roman" w:hAnsi="Times New Roman"/>
          <w:sz w:val="26"/>
          <w:szCs w:val="26"/>
          <w:lang w:val="pt-BR"/>
        </w:rPr>
        <w:t>Instituir Fu</w:t>
      </w:r>
      <w:r w:rsidR="00B67B26" w:rsidRPr="00453629">
        <w:rPr>
          <w:rFonts w:ascii="Times New Roman" w:hAnsi="Times New Roman"/>
          <w:sz w:val="26"/>
          <w:szCs w:val="26"/>
          <w:lang w:val="pt-BR"/>
        </w:rPr>
        <w:t>ndo</w:t>
      </w:r>
      <w:r w:rsidR="003432AA" w:rsidRPr="00453629">
        <w:rPr>
          <w:rFonts w:ascii="Times New Roman" w:hAnsi="Times New Roman"/>
          <w:sz w:val="26"/>
          <w:szCs w:val="26"/>
          <w:lang w:val="pt-BR"/>
        </w:rPr>
        <w:t xml:space="preserve"> ou Reserva, defi</w:t>
      </w:r>
      <w:r w:rsidR="00FE4909" w:rsidRPr="00453629">
        <w:rPr>
          <w:rFonts w:ascii="Times New Roman" w:hAnsi="Times New Roman"/>
          <w:sz w:val="26"/>
          <w:szCs w:val="26"/>
          <w:lang w:val="pt-BR"/>
        </w:rPr>
        <w:t>ni</w:t>
      </w:r>
      <w:r w:rsidR="003432AA" w:rsidRPr="00453629">
        <w:rPr>
          <w:rFonts w:ascii="Times New Roman" w:hAnsi="Times New Roman"/>
          <w:sz w:val="26"/>
          <w:szCs w:val="26"/>
          <w:lang w:val="pt-BR"/>
        </w:rPr>
        <w:t>r sua destinação e percentual em assembleia exc</w:t>
      </w:r>
      <w:r w:rsidR="003C66FC" w:rsidRPr="00453629">
        <w:rPr>
          <w:rFonts w:ascii="Times New Roman" w:hAnsi="Times New Roman"/>
          <w:sz w:val="26"/>
          <w:szCs w:val="26"/>
          <w:lang w:val="pt-BR"/>
        </w:rPr>
        <w:t>l</w:t>
      </w:r>
      <w:r w:rsidR="003432AA" w:rsidRPr="00453629">
        <w:rPr>
          <w:rFonts w:ascii="Times New Roman" w:hAnsi="Times New Roman"/>
          <w:sz w:val="26"/>
          <w:szCs w:val="26"/>
          <w:lang w:val="pt-BR"/>
        </w:rPr>
        <w:t>usiva</w:t>
      </w:r>
      <w:r w:rsidR="00FC1F2E" w:rsidRPr="00453629">
        <w:rPr>
          <w:rFonts w:ascii="Times New Roman" w:hAnsi="Times New Roman"/>
          <w:sz w:val="26"/>
          <w:szCs w:val="26"/>
          <w:lang w:val="pt-BR"/>
        </w:rPr>
        <w:t xml:space="preserve">”, que submetido </w:t>
      </w:r>
      <w:r w:rsidR="00B67B26" w:rsidRPr="00453629">
        <w:rPr>
          <w:rFonts w:ascii="Times New Roman" w:hAnsi="Times New Roman"/>
          <w:sz w:val="26"/>
          <w:szCs w:val="26"/>
          <w:lang w:val="pt-BR"/>
        </w:rPr>
        <w:t>ao crivo dos presentes foi aprovado por unanimidade.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Submetido as propostas de alteração já com as modificações propostas e, também, a inclusão do inciso X no Art. 19 pelos presentes, por unanimidade foi aprovada a reforma do Regimento Interno. Desta forma e para fins de correto proceder, o Regimento Interno do CRESS 19ª Região GO, ficou assim consolidado: REGIMENTO INTERNO DO CONSELHO REGIONAL DE SERVIÇO SOCIAL (CRESS) 19ª REGIÃO GO. CAPÍTULO I - DA JURISDIÇÃO, DA FINALIDADE E DA CONSTITUIÇÃO. Art. 1º – O Conselho Regional de Serviço Social (CRESS) 19ª Região GO, regulamentado pela Lei nº 8.662, de 7 de junho de 1993 e posteriores alterações, constitui-se uma entidade dotada de personalidade jurídica de direito público, com jurisdição no Estado de Goiás. Art. 2º – O CRESS é dotado de autonomia administrativa e financeira, sem prejuízo de sua vinculação ao Conselho Federal de Serviço Social (CFESS) e tem como objetivo básico, disciplinar, orientar, fiscalizar e defender o exercício da profissão de assistente social em seu âmbito de jurisdição de acordo com os princípios e normas gerais estabelecidos pelo Encontro Nacional CFESS/CRESS, e nos termos que dispõe a Lei nº 8.662/1993 e suas alterações. Art. 3º – O CRESS é constituído por 9 (nove) membros efetivos (Presidente, Vice-Presidente, 2 (dois) Secretários, 2 (dois) Tesoureiros, 3 (três) membros do Conselho Fiscal) e de 9 (nove) membros Suplentes), eleitos dentre os/as assistentes sociais inscritos no âmbito de sua jurisdição, em pleno gozo de seus direitos, por via direta para mandato de 3 (três) anos, em gestão colegiada.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único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É permitida a reeleição dos/as Conselheiros do CRESS por uma única vez consecutiva, sendo garantida a renovação de pelo menos 2/3 (dois terços) de seus membros. Art. 4º – A aplicação do que dispõe a lei no que se refere à orientação, disciplina, defesa e fiscalização do exercício e das atividades da profissão de assistente social, será exercida pelo CRESS no seu âmbito de jurisdição, sempre em consonância com os princípios e normas estabelecidas pelo órgão de deliberação máxima do Encontro Nacional do Conjunto CFESS/CRESS, de forma a assegurar a unidade de ação. CAPÍTULO II - DA ORGANIZAÇÃO. Art. 5º – A estrutura do CRESS compreende as seguintes instâncias: I – Assembleia Geral da categoria; II – Conselho Pleno: órgão deliberativo; III – Diretoria: órgão executivo; IV – Conselho Fiscal: órgão fiscal.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primeiro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O CRESS constituirá em seu âmbito de jurisdição, comissões, assessorias contratadas ou em cargos de comissão e, ou conforme o caso, grupos de trabalho, de apoio e núcleos.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segundo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Os núcleos são espaços de articulação e organização dos/as assistentes sociais que cumprem o papel de interiorização, descentralização e democratização da gestão política do CRESS. Art. 6º – A Assembleia Geral, instância deliberativa, é composta dos/as assistentes sociais inscritos no âmbito de jurisdição do CRESS, em pleno gozo de seus direitos e quites com as anuidades, até o ano anterior, com direito a voz e voto, sendo aberta também à participação de outros/as assistentes sociais que não preencham os requisitos acima especificados, estudantes de Serviço Social, representantes das entidades da categoria e da sociedade civil com direito a voz. Art. 7º – A Assembleia Geral será convocada pelo Conselho Pleno do CRESS, ordinariamente 2 (duas) vezes por ano e, extraordinariamente, sempre que necessário, mediante convocação por maioria simples do Conselho Pleno do CRESS ou por solicitação de 1/5 (um quinto) dos/as assistentes sociais inscritos no CRESS, e em pleno gozo de seus direitos.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único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- As assembleias gerais ordinárias serão realizadas, 1 (uma) antes, pelo menos 15 (quinze) dias, da realização do Encontro Nacional CFESS/CRESS e a outra, até 40 (quarenta) dias após. Art. 8º – A convocação para a assembleia geral será efetivada por meio de publicação em jornal de grande circulação ou no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DOE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Diário Oficial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lastRenderedPageBreak/>
        <w:t xml:space="preserve">do Estado, edital afixado na sede do CRESS e correspondência ou outro meio de comunicação remetido a todos os inscritos no CRESS, com antecedência mínima de 15 (quinze) dias da data designada para a realização da Assembleia. Art. 9º – O </w:t>
      </w:r>
      <w:r w:rsidR="00617AAF" w:rsidRPr="00453629">
        <w:rPr>
          <w:rFonts w:ascii="Times New Roman" w:hAnsi="Times New Roman"/>
          <w:i/>
          <w:sz w:val="26"/>
          <w:szCs w:val="26"/>
          <w:lang w:val="pt-BR"/>
        </w:rPr>
        <w:t>quórum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mínimo para realização da Assembleia Geral será de 1/5 (um quinto) em 1º (primeira) chamada e com qualquer número de presentes na 2ª (segunda) chamada, decorridos trinta 00h30 (trinta minutos). Art. 10 – O Conselho Pleno do CRESS compõe-se de 9 (nove) membros efetivos e 9 (nove) suplentes, assim constituídos: I – Presidente; II – Vice-Presidente; III – 1º (Primeiro) Secretário; IV – 2º (segundo) Secretário; V – 1º (Primeiro) Tesoureiro; VI – 2º (Segundo) Tesoureiro; VII – 3 (três) membros efetivos do Conselho Fiscal; VIII – 9 (nove) membros Suplentes.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único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Para efeito de deliberação de atos oficiais, previstos como competência do Conselho Pleno e, em especial de julgamento de processos disciplinares éticos, recursos, pedidos de reconsideração, em que envolvam direitos e obrigações de terceiros, o Conselho Pleno só poderá deliberar com a presença mínima de 6 (seis) e máxima de 9 (nove) membros e decidirá por maioria de votos dos presentes.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11 – O Conselho Pleno do CRESS reunir-se-á: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ordinariamente, mensalmente, em data a ser estabelecida pela Diretoria;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 – extraordinariamente, sempre que convocado pelo/a Presidente, ou por solicitação da maioria simples de seus membros.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primeiro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As convocações deverão ser feitas por escrito com antecedência mínima de 10 (dez) dias, salvo em casos de urgência.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segundo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No ato da convocação, constará sempre da pauta, a data, local e a hora da reunião.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12 – A Diretoria Executiva do CRESS será composta pelo/a Presidente, o/a Vice-Presidente, 1º (Primeiro/a) e 2º (Segundo/a) Secretário/as, e 1º (Primeiro/a) e 2º (Segundo/a) Tesoureiro/as.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único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A Diretoria reunir-se-á quinzenalmente, ou seja, a cada 15 (quinze) dias.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13 – O Conselho Fiscal será composto por 3 (três) membros efetivos.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primeiro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O Conselho Fiscal reunir-se-á ordinariamente na 1ª (primeira) quinzena, ou seja, nos 1ºs (primeiros) 15 (quinze) dias de cada mês e, extraordinariamente, sempre que necessário.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segundo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O Conselho Fiscal deliberará por maioria de votos, assegurando-se, sempre, o direito de declaração de voto.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14 – No caso de impedimento por falta, licença ou vacância de cargos, as substituições na Diretoria se farão na seguinte ordem: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O/A Presidente pelo/a Vice-Presidente;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 – O/A Vice-Presidente pelo/a 1º (Primeiro/a) Secretário/a ou 1º (Primeiro/a) Tesoureiro/a;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III – O/A 1º (Primeiro/a) Secretário/a pelo/a 2º (Segundo/a) Secretário/a;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IV – O/A 1º (Primeiro/a) Tesoureiro pelo 2º (Segundo/a) Tesoureiro/a;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 – O/As Suplentes ocuparão os cargos de 2º (Segundo/a) Secretário/a e 2º (Segundo/a) Tesoureiro/a e as vacâncias do Conselho Fiscal, obedecida à ordem de menção na chapa, salvo em situações excepcionais a serem consideradas e deliberadas pelo Conselho Pleno.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15 – O/A Conselheiro/a que deixar de tomar posse do mandato terá o prazo de 30 (trinta) dias, para apresentar justificativa por escrito ao Conselho Pleno e ser empossado/a, sob pena de perda de seu mandato, salvo em situações de impedimentos relevantes reconhecidas por este Conselho.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16 – O/A Conselheiro/a que, por motivo justificado, estiver provisoriamente impossibilitado/a de exercer o cargo, deverá requerer licença por escrito pelo prazo máximo de 120 (cento e vinte) dias, prorrogável pelo Conselho Pleno, não podendo ultrapassar 30 (trinta) dias, sendo permitidas até 2 (duas) licenças no decorrer do mandato.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primeiro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A não reassunção do cargo pelo/a Conselheiro/a afastado/a ou licenciado/a, após o término do prazo estabelecido ou cessado o motivo do afastamento ou licença, poderá resultar na perda de seu mandato.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segundo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- A perda de mandato de Conselheiro/a Regional ocorrerá em virtude de: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Eleito/a não comparecer à posse, salvo motivo de força maior, devidamente comprovado até 30 (trinta) dias, após a posse dos demais eleitos;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 – Morte;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III – Renúncia;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IV – Superveniência de causa de que resulte a inabilitação para o exercício da profissão;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V –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lastRenderedPageBreak/>
        <w:t>Ausência a mais de 3 (três) reuniões consecutivas ou 5 (cinco) alternadas no período de 1 (um) ano, sem motivo justificado;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 – Não cumprimento das determinações emanadas do Estatuto do Conjunto CFESS/CRESS, deste Regimento Interno, das Resoluções e do Conselho Pleno do CFESS e do CRESS, ou prática de ato irregular ou de improbidade administrativa, após conclusão de inquérito administrativo;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VII – Penalização em processo disciplinar e/ou ético, após decisão transitada em julgado.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terceiro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O Conselho Pleno determinará o afastamento temporário do/a Conselheiro/a Regional que estiver respondendo a processo disciplinar e/ou ético, desde a sua instauração até o transito em julgado da decisão administrativa.</w:t>
      </w:r>
      <w:r w:rsidR="00617AA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17 – O CRESS contará com os serviços de ordem pública que respondam pelas funções administrativas referentes à inscrição/registro, financeiro, orientação/fiscalização, recepção/serviços administrativos, serviços gerais e coordenação executiva, devidamente estruturados por sua direção e consolidado no Plano de Carreira Cargo e Remuneração (PCCR).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primeiro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Os serviços de ordem pública que respondem pelas funções administrativas referentes à inscrição/registro, ao financeiro, orientação/fiscalização, recepção/serviços administrativos e serviços gerais para fins de provimento em cargo de concurso público, tendo em vista o princípio da razoabilidade, poder</w:t>
      </w:r>
      <w:r w:rsidR="00C74BFF" w:rsidRPr="00453629">
        <w:rPr>
          <w:rFonts w:ascii="Times New Roman" w:hAnsi="Times New Roman"/>
          <w:sz w:val="26"/>
          <w:szCs w:val="26"/>
          <w:lang w:val="pt-BR"/>
        </w:rPr>
        <w:t xml:space="preserve">ão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alcançar o seguinte quantitativo: 1º – para o seto</w:t>
      </w:r>
      <w:r w:rsidR="00617AAF">
        <w:rPr>
          <w:rFonts w:ascii="Times New Roman" w:hAnsi="Times New Roman"/>
          <w:sz w:val="26"/>
          <w:szCs w:val="26"/>
          <w:lang w:val="pt-BR"/>
        </w:rPr>
        <w:t>r de inscrição/registro, 1 (UM</w:t>
      </w:r>
      <w:r w:rsidR="002F664F">
        <w:rPr>
          <w:rFonts w:ascii="Times New Roman" w:hAnsi="Times New Roman"/>
          <w:sz w:val="26"/>
          <w:szCs w:val="26"/>
          <w:lang w:val="pt-BR"/>
        </w:rPr>
        <w:t>) trabalhador/a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para cada contingente de até 2.000 (dois mil) profissionais inscritos ATIVOS; 2º – para o setor financeiro, 1 (um) trabalhador/a para cada contingente de até 2.000 (dois) profissionais inscritos ATIVOS; 3º – para o Setor de orientação/fiscalização, 1 (um) trabalhador/a para cada contingente de até 1.500 (mil e quinhentos) profis</w:t>
      </w:r>
      <w:r w:rsidR="00C74BFF" w:rsidRPr="00453629">
        <w:rPr>
          <w:rFonts w:ascii="Times New Roman" w:hAnsi="Times New Roman"/>
          <w:sz w:val="26"/>
          <w:szCs w:val="26"/>
          <w:lang w:val="pt-BR"/>
        </w:rPr>
        <w:t xml:space="preserve">sionais inscritos ATIVOS; 4º – recepção/serviços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administrativo</w:t>
      </w:r>
      <w:r w:rsidR="00C74BFF" w:rsidRPr="00453629">
        <w:rPr>
          <w:rFonts w:ascii="Times New Roman" w:hAnsi="Times New Roman"/>
          <w:sz w:val="26"/>
          <w:szCs w:val="26"/>
          <w:lang w:val="pt-BR"/>
        </w:rPr>
        <w:t>s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, quatro (4) trabalhadores/as para cada</w:t>
      </w:r>
      <w:r w:rsidR="00C74BFF" w:rsidRPr="00453629">
        <w:rPr>
          <w:rFonts w:ascii="Times New Roman" w:hAnsi="Times New Roman"/>
          <w:sz w:val="26"/>
          <w:szCs w:val="26"/>
          <w:lang w:val="pt-BR"/>
        </w:rPr>
        <w:t xml:space="preserve"> contingente de até 10.000 (dez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mil) profissionais inscritos ATIVOS; 5º – para os serviços gerais 1 (um) trabalhador/a, e a critério da gestão, justificadamente, poderá aumentar o seu quantitativo; 6º – 1 (um/a) coordenador/a Executivo/a para cada turno de 6 (seis) horas.</w:t>
      </w:r>
      <w:r w:rsidR="00EA7547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segundo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ultrapassado o limite considerado de profissionais inscritos ATIVOS para determinação do número de trabalhadores/as para cada setor visto no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caput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do presente artigo, havendo necessidade e urgência, em observância dos princípios da razoabilidade combina</w:t>
      </w:r>
      <w:r w:rsidR="00C74BFF" w:rsidRPr="00453629">
        <w:rPr>
          <w:rFonts w:ascii="Times New Roman" w:hAnsi="Times New Roman"/>
          <w:sz w:val="26"/>
          <w:szCs w:val="26"/>
          <w:lang w:val="pt-BR"/>
        </w:rPr>
        <w:t>do com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o da moralidade,</w:t>
      </w:r>
      <w:r w:rsidR="00C74BFF" w:rsidRPr="00453629">
        <w:rPr>
          <w:rFonts w:ascii="Times New Roman" w:hAnsi="Times New Roman"/>
          <w:sz w:val="26"/>
          <w:szCs w:val="26"/>
          <w:lang w:val="pt-BR"/>
        </w:rPr>
        <w:t xml:space="preserve"> tendo disponibilidade financeira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o Conselho Pleno poderá determinar novo quantitativo para fins de convocação havendo cadastro de reserva ou a realização de concurso público nos termos deste Regimento;</w:t>
      </w:r>
      <w:r w:rsidR="00EA7547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terceiro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Sem prejuízo do contido no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caput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, o CRESS contará com serviços profissionais de assessoria jurídica, contábil e comunicação em cargos de comissão, ou concursados, ou contratados por processos de licitação de pessoas jurídicas, justificadamente, por deliberação do Conselho Pleno em decisão por maioria simples.</w:t>
      </w:r>
      <w:r w:rsidR="00EA7547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 xml:space="preserve">Parágrafo quarto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– havendo insuficiência de trabalhadores concursados e sem cadastro de reserva, até a realização de concurso público, pela necessidade temporária e de excepcional interesse público e urgência, justificados, com base nos princípios da razoabilidade e da moralidade, salvo para o setor de orientação/fiscalização, para as áreas de inscrição/registro, o financeiro e outros, o Conselho Pleno poderá determinar a contratação por tempo determinado mediante seleção pública e simplificada.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 xml:space="preserve">Parágrafo quinto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– Cada setor da administração referente: 1 – inscrição/registro; 2 – financeiro; 3 – orientação/fiscalização; por decisão justificada da maioria simples do Conselho Pleno, poderá ser dirigido ou chefiado por 1 (um) trabalhador/a concursado nomeado em cargo de coordenação de setor com gratificação pela função. A escolha da coordenação do setor será feita entre o/as trabalhadores/as do próprio setor</w:t>
      </w:r>
      <w:r w:rsidR="00FE4909" w:rsidRPr="00453629">
        <w:rPr>
          <w:rFonts w:ascii="Times New Roman" w:hAnsi="Times New Roman"/>
          <w:sz w:val="26"/>
          <w:szCs w:val="26"/>
          <w:lang w:val="pt-BR"/>
        </w:rPr>
        <w:t xml:space="preserve"> e referendada</w:t>
      </w:r>
      <w:r w:rsidR="00D15E06" w:rsidRPr="00453629">
        <w:rPr>
          <w:rFonts w:ascii="Times New Roman" w:hAnsi="Times New Roman"/>
          <w:sz w:val="26"/>
          <w:szCs w:val="26"/>
          <w:lang w:val="pt-BR"/>
        </w:rPr>
        <w:t xml:space="preserve"> ou não pelo Conselho Pleno, observando a alternância entre os/as trabalhadores/as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. O/A coordenador/a terá dedicação exclusiva com alternância a cada 2</w:t>
      </w:r>
      <w:r w:rsidR="00FE4909" w:rsidRPr="00453629">
        <w:rPr>
          <w:rFonts w:ascii="Times New Roman" w:hAnsi="Times New Roman"/>
          <w:sz w:val="26"/>
          <w:szCs w:val="26"/>
          <w:lang w:val="pt-BR"/>
        </w:rPr>
        <w:t xml:space="preserve"> (dois)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anos, podendo ser reconduzido.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 xml:space="preserve">Parágrafo sexto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– O CRESS por decisão do seu Conselho Pleno poderá realizar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lastRenderedPageBreak/>
        <w:t>concurso público em conjunto com o CFESS, com outros Regionais, ou com o CFESS e outros Regionais para o provimento de cargos e cadastro de reservas nos termos deste Regimento e da legislação em vigor.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 xml:space="preserve">Parágrafo sétimo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– Todos os cargos providos mediante concurso público, com todas as suas atribuições, constarão obrigatoriamente do Plano de Cargos, Carreiras e Remunerações – PCCR.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 xml:space="preserve">Parágrafo oitavo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– Os atos de provimento de cargos e de livre nomeação e exoneração de cargos em comissão serão publicados em jornal de grande circulação ou no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DOE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Diário Oficial do Estado.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CAPÍTULO III</w:t>
      </w:r>
      <w:r w:rsidR="00E76275" w:rsidRPr="00453629">
        <w:rPr>
          <w:rFonts w:ascii="Times New Roman" w:hAnsi="Times New Roman"/>
          <w:sz w:val="26"/>
          <w:szCs w:val="26"/>
          <w:lang w:val="pt-BR"/>
        </w:rPr>
        <w:t xml:space="preserve"> -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DAS COMPETÊNCIAS</w:t>
      </w:r>
      <w:r w:rsidR="00E76275" w:rsidRPr="00453629">
        <w:rPr>
          <w:rFonts w:ascii="Times New Roman" w:hAnsi="Times New Roman"/>
          <w:sz w:val="26"/>
          <w:szCs w:val="26"/>
          <w:lang w:val="pt-BR"/>
        </w:rPr>
        <w:t xml:space="preserve">.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18 – Compete ao CRESS em sua área de jurisdição: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Orientar, disciplinar, fiscalizar e defender o exercício da profissão de assistente social;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 – Zelar pelo livre exercício, dignidade e autonomia da profissão;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III – Organizar e manter o registro profissional do/as assistentes sociais e das pessoas jurídicas que prestam serviços de consultoria, assessoria, planejamento, capacitação e outros em Serviço Social;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IV – Zelar pelo cumprimento e observância do Código de Ética Profissional, funcionando como órgão de 1ª (primeira) Instância;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 – Aplicar as sanções previstas no Código de Ética Profissional, após regular instauração, processamento e julgamento de processo disciplinar-ético;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 – Manifestar-se ética, política e tecnicamente, perante os organismos públicos e privados em matéria de Serviço Social;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VII – Estabelecer políticas de ação em conformidade com as deliberações do Encontro Nacional CFESS/CRESS;VIII – Representar a profissão de Assistente Social, perante os órgãos da administração pública e privada;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IX – Expedir Carteiras Profissionais e Cédulas de Identidade ou outro documento de igual valor decidido pelo Conjunto CFESS/CRESS para o/as assistentes sociais inscrito/as, bem como certificados de registro de pessoa jurídica;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 – Disciplinar, fiscalizar e normatizar as atividades de pessoas jurídicas que tenham como objetivo prestar serviços em assessoria, consultoria, planejamento e capacitação em Serviço Social;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XI – Cumprir o Estatuto do Conjunto CFESS/CRESS; as Resoluções; Instruções e o presente Regimento;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XII – Elaborar propostas para os Encontros Descentralizados e Encontro Nacional CFESS/CRESS;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XIII – Coordenar a realização do Encontro Descentralizado quando ocorrer no âmbito de sua jurisdição.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19 – Compete à Assembleia Geral: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Discutir e aprovar o Regimento Interno do CRESS ou suas reformulações, para efeito de homologação pelo Conselho Pleno do CFESS;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 – Estabelecer o valor das anuidades de pessoa física e jurídica; formas de parcelamentos e descontos; taxas e emolumentos para o exercício subsequente, respeitados os limites percentuais que forem estabelecidos no Encontro Nacional CFESS/CRESS e na legislação em vigor;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III – Apreciar, discutir, apresentar, aprovar e referendar as sugestões para compor a proposta orçamentária do CRESS, a ser homologado pelo CFESS;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IV – Apreciar  e discutir a prestação de contas e relatório anual das atividades do CRESS na assembleia geral ordinária, a ser realizada pelo menos até 15 (quinze) dias antes do Encontro Nacional CFESS/CRESS;V – Eleger  delegado/as para participação no Encontro Nacional CFESS/CRESS respeitada a proporcionalidade e demais critérios estabelecidos no Estatuto do Conjunto CFESS/CRESS;VI – Indicar  profissionais do Serviço Social para compor a Comissão Regional Eleitoral;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VII – Determinar  a instauração de sindicância, para apuração de fatos considerados, em tese, como irregulares, ocorridos no âmbito do CRESS, quando constatado ato de omissão ou conivência deste, quanto às providências cabíveis;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VIII – Eleger  assistentes sociais para preenchimento de cargos, em caso de vacância de Conselheiro/as do CRESS, que impossibilite a execução de tarefas atribuídas ao órgão, sendo que a assembleia será convocada no âmbito de sua jurisdição, quando se tratar de eleição para vacância de membros desta;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IX – Apresentar  e apreciar propostas para os Encontros Descentralizados e o Encontro Nacional CFESS/CRESS</w:t>
      </w:r>
      <w:r w:rsidR="003432AA" w:rsidRPr="00453629">
        <w:rPr>
          <w:rFonts w:ascii="Times New Roman" w:hAnsi="Times New Roman"/>
          <w:sz w:val="26"/>
          <w:szCs w:val="26"/>
          <w:lang w:val="pt-BR"/>
        </w:rPr>
        <w:t>; X - Instituir Fundo ou Reserva, defi</w:t>
      </w:r>
      <w:r w:rsidR="00FE4909" w:rsidRPr="00453629">
        <w:rPr>
          <w:rFonts w:ascii="Times New Roman" w:hAnsi="Times New Roman"/>
          <w:sz w:val="26"/>
          <w:szCs w:val="26"/>
          <w:lang w:val="pt-BR"/>
        </w:rPr>
        <w:t>ni</w:t>
      </w:r>
      <w:r w:rsidR="003432AA" w:rsidRPr="00453629">
        <w:rPr>
          <w:rFonts w:ascii="Times New Roman" w:hAnsi="Times New Roman"/>
          <w:sz w:val="26"/>
          <w:szCs w:val="26"/>
          <w:lang w:val="pt-BR"/>
        </w:rPr>
        <w:t>r sua destinação e perce</w:t>
      </w:r>
      <w:r w:rsidR="00087EB5" w:rsidRPr="00453629">
        <w:rPr>
          <w:rFonts w:ascii="Times New Roman" w:hAnsi="Times New Roman"/>
          <w:sz w:val="26"/>
          <w:szCs w:val="26"/>
          <w:lang w:val="pt-BR"/>
        </w:rPr>
        <w:t>ntual em A</w:t>
      </w:r>
      <w:r w:rsidR="003432AA" w:rsidRPr="00453629">
        <w:rPr>
          <w:rFonts w:ascii="Times New Roman" w:hAnsi="Times New Roman"/>
          <w:sz w:val="26"/>
          <w:szCs w:val="26"/>
          <w:lang w:val="pt-BR"/>
        </w:rPr>
        <w:t xml:space="preserve">ssembleia </w:t>
      </w:r>
      <w:r w:rsidR="00087EB5" w:rsidRPr="00453629">
        <w:rPr>
          <w:rFonts w:ascii="Times New Roman" w:hAnsi="Times New Roman"/>
          <w:sz w:val="26"/>
          <w:szCs w:val="26"/>
          <w:lang w:val="pt-BR"/>
        </w:rPr>
        <w:t>E</w:t>
      </w:r>
      <w:r w:rsidR="003432AA" w:rsidRPr="00453629">
        <w:rPr>
          <w:rFonts w:ascii="Times New Roman" w:hAnsi="Times New Roman"/>
          <w:sz w:val="26"/>
          <w:szCs w:val="26"/>
          <w:lang w:val="pt-BR"/>
        </w:rPr>
        <w:t>xc</w:t>
      </w:r>
      <w:r w:rsidR="003C66FC" w:rsidRPr="00453629">
        <w:rPr>
          <w:rFonts w:ascii="Times New Roman" w:hAnsi="Times New Roman"/>
          <w:sz w:val="26"/>
          <w:szCs w:val="26"/>
          <w:lang w:val="pt-BR"/>
        </w:rPr>
        <w:t>l</w:t>
      </w:r>
      <w:r w:rsidR="003432AA" w:rsidRPr="00453629">
        <w:rPr>
          <w:rFonts w:ascii="Times New Roman" w:hAnsi="Times New Roman"/>
          <w:sz w:val="26"/>
          <w:szCs w:val="26"/>
          <w:lang w:val="pt-BR"/>
        </w:rPr>
        <w:t>usiva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.Art. 20 – Ao Conselho Pleno do CRESS compete: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I – Funcionar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lastRenderedPageBreak/>
        <w:t>como Tribunal de Ética Profissional e de julgamento em 1ª (primeira) instância;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 – Instituir Resoluções, relativas a atos administrativos praticados ou necessários à regulamentação e execução das normas expedidas pelo CFESS, determinando sua publicação quando envolvam interesses de terceiros;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III – Deliberar sobre representação do CRESS, </w:t>
      </w:r>
      <w:r w:rsidR="00B206F0" w:rsidRPr="00453629">
        <w:rPr>
          <w:rFonts w:ascii="Times New Roman" w:hAnsi="Times New Roman"/>
          <w:sz w:val="26"/>
          <w:szCs w:val="26"/>
          <w:lang w:val="pt-BR"/>
        </w:rPr>
        <w:t xml:space="preserve">dentre  os/as assistentes sociais em  pleno gozo de seus direitos,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junto a colegiado</w:t>
      </w:r>
      <w:r w:rsidR="003432AA" w:rsidRPr="00453629">
        <w:rPr>
          <w:rFonts w:ascii="Times New Roman" w:hAnsi="Times New Roman"/>
          <w:sz w:val="26"/>
          <w:szCs w:val="26"/>
          <w:lang w:val="pt-BR"/>
        </w:rPr>
        <w:t>s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dos órgãos públicos</w:t>
      </w:r>
      <w:r w:rsidR="00D8109F" w:rsidRPr="00453629">
        <w:rPr>
          <w:rFonts w:ascii="Times New Roman" w:hAnsi="Times New Roman"/>
          <w:sz w:val="26"/>
          <w:szCs w:val="26"/>
          <w:lang w:val="pt-BR"/>
        </w:rPr>
        <w:t xml:space="preserve"> e privados</w:t>
      </w:r>
      <w:r w:rsidR="00B206F0" w:rsidRPr="00453629">
        <w:rPr>
          <w:rFonts w:ascii="Times New Roman" w:hAnsi="Times New Roman"/>
          <w:sz w:val="26"/>
          <w:szCs w:val="26"/>
          <w:lang w:val="pt-BR"/>
        </w:rPr>
        <w:t>, fóruns, conselhos de direitos e outros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, sempre que solicitado</w:t>
      </w:r>
      <w:r w:rsidR="00D8109F" w:rsidRPr="00453629">
        <w:rPr>
          <w:rFonts w:ascii="Times New Roman" w:hAnsi="Times New Roman"/>
          <w:sz w:val="26"/>
          <w:szCs w:val="26"/>
          <w:lang w:val="pt-BR"/>
        </w:rPr>
        <w:t>, reafirmando uma prática democrática, não presidencialista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;</w:t>
      </w:r>
      <w:r w:rsidR="002F664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IV – Nomear, por meio de Resolução, a Comissão Regional Eleitoral, com vistas à execução do processo eleitoral, no âmbito de sua jurisdição, em conformidade com os critérios estabelecidos pelo Código Eleitoral em vigor;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 – Dar publicidade, através dos meios e instrumentos disponíveis, às atividades, ações e deliberações do CRESS para a categoria;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 – Encaminhar e/ou executar as deliberações do Encontro Nacional CFESS/CRESS, das assembleias gerais, e das decisões do CFESS;VII – Convocar a assembleia geral ordinária ou extraordinária, em conformidade com os critérios estabelecidos no presente Regimento Interno;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VIII – Discutir e aprovar as propostas e reformulações orçamentárias e os balancetes mensais, encaminhando-os ao CFESS para efeito de apreciação e homologação;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IX – Remeter ao Conselho Pleno do CFESS denúncias e representações éticas para o consequente desaforamento, através de despacho devidamente fundamentado, quando aquelas se destinarem à apuração de fatos que envolvam Conselheiros</w:t>
      </w:r>
      <w:r w:rsidR="00B206F0" w:rsidRPr="00453629">
        <w:rPr>
          <w:rFonts w:ascii="Times New Roman" w:hAnsi="Times New Roman"/>
          <w:sz w:val="26"/>
          <w:szCs w:val="26"/>
          <w:lang w:val="pt-BR"/>
        </w:rPr>
        <w:t>/as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, membros do Conselho Fiscal e Comissões;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 – Estabelecer a criação e extinção de comissões e/ou grupos de trabalho do CRESS, aprovando a designação de seus membros;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XI – Distribuir entre seus membros e/ou comissões, conforme o caso, processos, expedientes, indicações, sugestões e outros, para estudo e parecer;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XII – Decidir sobre aquisição e alienação de bens patrimoniais, cumpridas as normas estabelecidas pelo CFESS e disposições legais previstas à espécie;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XIII – Aprovar a proposta orçamentária, a prestação de contas anual e reformulações, para aprovação em assembleia geral ordinária, encaminhando posteriormente ao CFESS na forma das instruções legais vigentes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;XIV – Apreciar os atos do Presidente praticados sob a condição “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ad referendum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”, ratificando-os ou não;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XV – Decidir sobre a concessão de licença e afastamento do/as conselheiros do CRESS e sobre a perda ou extinção de seus mandatos;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XVI – Instituir as Comissões Permanentes de Ética, de Orientação/Fiscalização, Inscrição/Registro, Licitação e outras que se tornarem necessárias;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XVII – Estabelecer normas para a concessão de diárias </w:t>
      </w:r>
      <w:r w:rsidR="00B206F0" w:rsidRPr="00453629">
        <w:rPr>
          <w:rFonts w:ascii="Times New Roman" w:hAnsi="Times New Roman"/>
          <w:sz w:val="26"/>
          <w:szCs w:val="26"/>
          <w:lang w:val="pt-BR"/>
        </w:rPr>
        <w:t xml:space="preserve">para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conselheiros</w:t>
      </w:r>
      <w:r w:rsidR="00455801" w:rsidRPr="00453629">
        <w:rPr>
          <w:rFonts w:ascii="Times New Roman" w:hAnsi="Times New Roman"/>
          <w:sz w:val="26"/>
          <w:szCs w:val="26"/>
          <w:lang w:val="pt-BR"/>
        </w:rPr>
        <w:t xml:space="preserve">, assessores, trabalhadores, convidados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e profissionais designados para o desempenho de atividades de interesse do CRESS;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XVIII – Organizar administrativamente o CRESS, acompanhando o seu funcionamento e zelando pela regularidade e fiel execução das normas legais e regimentais;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XIX – Aprovar a abertura de créditos adicionais ao orçamento em vigor;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XX – Regulamentar por Resolução, o valor das anuidades, taxas e emolumentos devidos pelo/as assistentes sociais e pessoas jurídicas inscritas no CRESS, de acordo com a decisão da assembleia geral respeitados os limites estabelecidos pelo Encontro Nacional CFESS/CRESS e Resolução do CFESS;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XXI – Decidir sobre os critérios de parcelamento de anuidade em débito de pessoas físicas e jurídicas, com base nas deliberações do Encontro Nacional CFESS/CRESS, levando-se em conta as especificidades de cada região;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XXII – Fixar honorários, salários, gratificações de seus assessores, dos membros trabalhadores/as da comissão de licitação, bem como dos cargos de coordenação de setor, trabalhadores/as concursados ou em cargos comissionados, bolsas para estagiário/as e jovens aprendizes, respeitadas as disponibilidades e previsão orçamentárias e a legislação em vigor;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XXIII – Decidir sobre a aplicação de penalidades administrativas, instaurando, se for o caso, sindicância competente para apuração de fatos;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XXIV – Decidir sobre admissão e dispensa de trabalhadores/as, assessores/as e consultores/as, nomeação e exoneração de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lastRenderedPageBreak/>
        <w:t>comissionado</w:t>
      </w:r>
      <w:r w:rsidR="00464041" w:rsidRPr="00453629">
        <w:rPr>
          <w:rFonts w:ascii="Times New Roman" w:hAnsi="Times New Roman"/>
          <w:sz w:val="26"/>
          <w:szCs w:val="26"/>
          <w:lang w:val="pt-BR"/>
        </w:rPr>
        <w:t>s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/as, processos de seleção simplificado para contratos por tempo determinado devidamente justificado, contratos de prestação de serviços na forma deste Regimento Interno e da legislação em vigor;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XXV – Determinar a instauração de sindicância ou inquérito administrativo para apuração de fatos considerados, em tese irregulares, ocorridos no âmbito do CRESS;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XXVI – Indicar um membro do Conselho Fiscal, para compor a Comissão Especial do CFESS, atendendo ao disposto no art. 20 do Estatuto do Conjunto CFESS/CRESS;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XXVII – Elaborar propostas para os Encontros Descentralizados e participar da sua organização.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21 – À Diretoria do CRESS compete: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Cumprir as decisões da Assembleia Geral, do Conselho Pleno, Resoluções e Instruções do CRESS e do CFESS;II – Cumprir os prazos estabelecidos pelo Estatuto do Conjunto CFESS/CRESS, pelo Conselho Federal e Assembleia Geral;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III – Resolver casos de urgência “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ad referendum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” do Conselho Pleno;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IV – Proceder à aquisição ou alienação de bens patrimoniais, uma vez autorizado pelo Conselho Pleno, cumpridas as disposições normativas expedidas pelo CFESS;V – Propor critérios para a fixação de diárias, taxas e emolumentos, submetendo à aprovação do Conselho Pleno;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 – Encaminhar ao CFESS após apreciação e aprovação pelo Conselho Pleno do CRESS, as propostas e reformulações orçamentárias, os balancetes mensais e prestação de contas, nos prazos previstos pelo Estatuto do Conjunto CFESS/CRESS;VII – Fornecer ao Conselho Fiscal, quando requisitado, os elementos necessários ao fiel cumprimento das atribuições do mesmo;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VIII – Estabelecer normas quanto à estrutura e funcionamento administrativo para os serviços de secretaria</w:t>
      </w:r>
      <w:r w:rsidR="00455801" w:rsidRPr="00453629">
        <w:rPr>
          <w:rFonts w:ascii="Times New Roman" w:hAnsi="Times New Roman"/>
          <w:sz w:val="26"/>
          <w:szCs w:val="26"/>
          <w:lang w:val="pt-BR"/>
        </w:rPr>
        <w:t>/coordenação</w:t>
      </w:r>
      <w:r w:rsidR="000C440F" w:rsidRPr="00453629">
        <w:rPr>
          <w:rFonts w:ascii="Times New Roman" w:hAnsi="Times New Roman"/>
          <w:sz w:val="26"/>
          <w:szCs w:val="26"/>
          <w:lang w:val="pt-BR"/>
        </w:rPr>
        <w:t xml:space="preserve"> executiva</w:t>
      </w:r>
      <w:r w:rsidR="00455801" w:rsidRPr="00453629">
        <w:rPr>
          <w:rFonts w:ascii="Times New Roman" w:hAnsi="Times New Roman"/>
          <w:sz w:val="26"/>
          <w:szCs w:val="26"/>
          <w:lang w:val="pt-BR"/>
        </w:rPr>
        <w:t>, financeiro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, contabilidade, inscrição/registro, orientação/fiscalização, recepção/serviços administrativos e serviços gerais;</w:t>
      </w:r>
      <w:r w:rsidR="00FF76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IX – Remeter ao CFESS nos prazos definidos a cota parte devida, de acordo com os critérios estabelecidos pelo Encontro Nacional CFESS/CRESS.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22 – Compete ao Conselho Fiscal: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Acompanhar e fiscalizar a execução orçamentária do CRESS;II – Examinar os balancetes mensais, as propostas e reformulações orçamentárias do CRESS, emitindo parecer sobre as mesmas;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III – Examinar os documentos contábeis do CRESS, emitindo parecer sobre os mesmos;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IV – Requisitar da Direção do CRESS os elementos necessários para o fiel cumprimento de suas atribuições fiscais;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 – Examinar a prestação de contas do CRESS, emitindo parecer conclusivo sobre a mesma;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 – Sugerir procedimentos contábeis e fiscais para otimização dos serviços.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CAPÍTULO IV</w:t>
      </w:r>
      <w:r w:rsidR="00E76275" w:rsidRPr="00453629">
        <w:rPr>
          <w:rFonts w:ascii="Times New Roman" w:hAnsi="Times New Roman"/>
          <w:sz w:val="26"/>
          <w:szCs w:val="26"/>
          <w:lang w:val="pt-BR"/>
        </w:rPr>
        <w:t xml:space="preserve"> –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DOSCONSELHEIROS</w:t>
      </w:r>
      <w:r w:rsidR="00E76275" w:rsidRPr="00453629">
        <w:rPr>
          <w:rFonts w:ascii="Times New Roman" w:hAnsi="Times New Roman"/>
          <w:sz w:val="26"/>
          <w:szCs w:val="26"/>
          <w:lang w:val="pt-BR"/>
        </w:rPr>
        <w:t xml:space="preserve">.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23 – Aos Conselheiros efetivos e suplentes compete: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Participar dos Encontros CFESS/CRESS;II – Participar das reuniões do Conselho Pleno, com direito a voz e voto, justificando quando não puder fazê-lo;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III – Cumprir as decisões do Conselho Pleno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;IV – Atuar em comissões e grupos de trabalho, tendo em vista o melhor atendimento das finalidades do CRESS;V – Participar das assembleias gerais ordinárias e extraordinárias;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 – Submeter à discussão do Conselho Pleno qualquer questão de natureza administrativa, técnica, financeira e outras que sejam de interesse do CRESS e/ou da profissão;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VII – Zelar pelo cumprimento e observância do Código de Ética Profissional do/a Assistente Social e das normas expedidas pelo CFESS;VIII – Zelar pela conservação e preservação do patrimônio do CRESS.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24 – No exercício de seu mandato o/a conselheiro/a tem direitos e obrigações e sujeita-se a sanções e penalidades previstas pelo Estatuto do Conjunto CFESS/CRESS e, no que couber, neste Regimento.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25 – Ao/À Presidente do CRESS compete: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Dar posse e exercício aos/às Conselheiro/as efetivos;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 – Convocar o Conselho Pleno e a Diretoria, e dar execução às resoluções e deliberações destas;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III – Representar o Conselho na aquisições, alienações e onerações de bens imóveis, após aprovação do Conselho Pleno, e administrar o seu patrimônio, de acordo com as normas vigentes;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IV – Abrir contas em estabelecimentos de créditos, movimentar fundos, assinar cheques e documentos de Secretaria e Tesouraria, juntamente com os respectivos titulares;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V – Encaminhar ao CFESS os demonstrativos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lastRenderedPageBreak/>
        <w:t>mensais de despesas e receitas, as propostas e reformulações orçamentárias e as prestações de Contas aprovadas pelo Conselho Pleno do CRESS, na conformidade dos preceitos legais e regimentais;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 – Submeter ao Conselho Pleno, para homologação, os atos praticados “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ad referendum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”;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VII – Prestar informações que lhe forem solicitadas pelos Poderes Públicos ou Conselheiros;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VIII – Representar o CRESS judicialmente e extrajudicialmente.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único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– As decisões do/a Presidente poderão ser invalidadas por maioria simples dos membros do Conselho Pleno do CRESS.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26 – Ao/À Vice-Presidente compete: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Substituir o/a Presidente em suas faltas e impedimentos;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 – Auxiliá-lo/a no desempenho de suas atribuições.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27 – Ao/À 1º (Primeiro/a) Secretário/a compete: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Secretariar as reuniões do Conselho Pleno e as de Diretoria, lavrando as respectivas atas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;II – Elaborar e acompanhar correspondência atinente à Secretaria;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III – Promover a publicação e a divulgação de atos do Conselho, quando necessários e devidamente autorizados;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IV – Elaborar com apoio dos demais Conselheiro/as o Relatório anual de atividades do CRESS;V – Proceder estudos em caráter permanente sobre matéria administrativa e apresentar subsídios ao Conselho Pleno, com vistas ao aperfeiçoamento e atualização de seus serviços;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 – Promover articulação com o CFESS e demais Regionais, no que diz respeito ao funcionamento específico da Secretaria, valendo-se para isso de recursos técnicos para orientação de suas atividades;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VII – Substituir o/a Vice-Presidente em suas faltas e impedimentos;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VIII – Expedir convocação das reuniões do Conselho Pleno e da Diretoria Executiva.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28 – Ao/À 2º (Segundo/a) Secretário/a compete: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Substituir o/a 1º (Primeiro/a) Secretário/a em suas faltas e impedimentos;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 – Auxiliá-lo/a no desempenho de suas atribuições.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29 – Ao/À 1º (Primeiro/a) Tesoureiro/a compete: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Acompanhar as arrecadações e contribuições devidas ao CRESS;II – Efetuar os pagamentos do CRESS, conforme o caso assinando com o/a Presidente os cheques; podendo delegar tal competência para o/a 2º (Segundo/a) Tesoureiro/a, 1º (Primeiro/a) e 2º (Segundo/a) Secretário/a, mediante aprovação do Conselho Pleno;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III – Elaborar toda a correspondência atinente à Tesouraria, em entrosamento com a Secretaria Executiva;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IV – Realizar estudos sistemáticos para revisão da dotação orçamentária no decorrer do exercício, acompanhando a dinâmica dos serviços do CRESS;V – Proceder estudos em caráter permanente sobre matéria financeira e apresentar subsídios ao Conselho Pleno, com vistas ao aperfeiçoamento e atualização de seus serviços;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 – Elaborar com a Diretoria as propostas e reformulações orçamentárias e prestações de contas;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VII – Apresentar documentação contábil do movimento da Tesouraria, para apreciação do Conselho Fiscal;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VIII – Apresentar anualmente o balanço geral que instruirá a prestação de contas do CRESS;IX – Opinar sobre contratações e dispensa de pessoal, nomeação e exoneração de comissionados, bem como sobre contratos, convênios com terceiros e aquisições de bens patrimoniais e de consumo.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30 – Ao/À 2º (Segundo/a) Tesoureiro/a compete: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- Substituir o/a 1º (Primeiro/a) Tesoureiro/a em suas faltas e impedimentos;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 - Auxiliá-lo/a no desempenho de suas atribuições.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31 – Aos memb</w:t>
      </w:r>
      <w:r w:rsidR="00531413" w:rsidRPr="00453629">
        <w:rPr>
          <w:rFonts w:ascii="Times New Roman" w:hAnsi="Times New Roman"/>
          <w:sz w:val="26"/>
          <w:szCs w:val="26"/>
          <w:lang w:val="pt-BR"/>
        </w:rPr>
        <w:t>ros do Conselho Fiscal compete a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s atribuições atinentes ao órgão, conforme o que dispõe o artigo 22 deste Regimento.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32 – Os/As membros do CRESS exercerão seus mandatos pessoalmente, não sendo permitida a representação por procuração, seja a que título for: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Os/As membros do CRESS não poderão receber remuneração pelo exercício de seus mandatos, sendo vedada qualquer relação de emprego com o CRESS ou mesmo o CFESS;II – Todos aqueles que receberem a incumbência ou missão no país ou no estrangeiro, em nome ou às custas do CRESS, ficam obrigados à prestação de contas e apresentação de relatório, na forma do dis</w:t>
      </w:r>
      <w:r w:rsidR="00113DDF" w:rsidRPr="00573EC7">
        <w:rPr>
          <w:rFonts w:ascii="Times New Roman" w:hAnsi="Times New Roman"/>
          <w:sz w:val="26"/>
          <w:szCs w:val="26"/>
        </w:rPr>
        <w:t>posto nas normas regimentais sobre a matéria.</w:t>
      </w:r>
      <w:r w:rsidR="007D2FB9">
        <w:rPr>
          <w:rFonts w:ascii="Times New Roman" w:hAnsi="Times New Roman"/>
          <w:sz w:val="26"/>
          <w:szCs w:val="26"/>
        </w:rPr>
        <w:t xml:space="preserve"> </w:t>
      </w:r>
      <w:r w:rsidR="00113DDF" w:rsidRPr="00573EC7">
        <w:rPr>
          <w:rFonts w:ascii="Times New Roman" w:hAnsi="Times New Roman"/>
          <w:i/>
          <w:sz w:val="26"/>
          <w:szCs w:val="26"/>
        </w:rPr>
        <w:t>Parágrafo único</w:t>
      </w:r>
      <w:r w:rsidR="00113DDF" w:rsidRPr="00573EC7">
        <w:rPr>
          <w:rFonts w:ascii="Times New Roman" w:hAnsi="Times New Roman"/>
          <w:sz w:val="26"/>
          <w:szCs w:val="26"/>
        </w:rPr>
        <w:t xml:space="preserve"> – Os/As Conselheiro/as farão </w:t>
      </w:r>
      <w:r w:rsidR="00113DDF" w:rsidRPr="00573EC7">
        <w:rPr>
          <w:rFonts w:ascii="Times New Roman" w:hAnsi="Times New Roman"/>
          <w:i/>
          <w:sz w:val="26"/>
          <w:szCs w:val="26"/>
        </w:rPr>
        <w:t>jus</w:t>
      </w:r>
      <w:r w:rsidR="00113DDF" w:rsidRPr="00573EC7">
        <w:rPr>
          <w:rFonts w:ascii="Times New Roman" w:hAnsi="Times New Roman"/>
          <w:sz w:val="26"/>
          <w:szCs w:val="26"/>
        </w:rPr>
        <w:t xml:space="preserve"> a</w:t>
      </w:r>
      <w:r w:rsidR="00266D66" w:rsidRPr="00573EC7">
        <w:rPr>
          <w:rFonts w:ascii="Times New Roman" w:hAnsi="Times New Roman"/>
          <w:sz w:val="26"/>
          <w:szCs w:val="26"/>
        </w:rPr>
        <w:t>penas às despesas de transporte e diárias</w:t>
      </w:r>
      <w:r w:rsidR="00113DDF" w:rsidRPr="00573EC7">
        <w:rPr>
          <w:rFonts w:ascii="Times New Roman" w:hAnsi="Times New Roman"/>
          <w:sz w:val="26"/>
          <w:szCs w:val="26"/>
        </w:rPr>
        <w:t>, na forma regulamentar estabelecida pelo Conselho Pleno, para participação em reuniões, atividades administrativas e de representação do CRESS.CAPÍTULO V</w:t>
      </w:r>
      <w:r w:rsidR="00802121" w:rsidRPr="00573EC7">
        <w:rPr>
          <w:rFonts w:ascii="Times New Roman" w:hAnsi="Times New Roman"/>
          <w:sz w:val="26"/>
          <w:szCs w:val="26"/>
        </w:rPr>
        <w:t xml:space="preserve"> – </w:t>
      </w:r>
      <w:r w:rsidR="00113DDF" w:rsidRPr="00573EC7">
        <w:rPr>
          <w:rFonts w:ascii="Times New Roman" w:hAnsi="Times New Roman"/>
          <w:sz w:val="26"/>
          <w:szCs w:val="26"/>
        </w:rPr>
        <w:t>DASCOMISSÕES</w:t>
      </w:r>
      <w:r w:rsidR="00802121" w:rsidRPr="00573EC7">
        <w:rPr>
          <w:rFonts w:ascii="Times New Roman" w:hAnsi="Times New Roman"/>
          <w:sz w:val="26"/>
          <w:szCs w:val="26"/>
        </w:rPr>
        <w:t xml:space="preserve">.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Art. 33 – Para agilizar as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lastRenderedPageBreak/>
        <w:t>decisões do CRESS, serão constituídas comissões compostas por conselheiro/as efetivos e suplentes, assessores/as, trabalhadores/as concursado/as, comissionado/as e convidado/as, que terão as seguintes atribuições: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Decidir sobre assuntos de rotina, em suas respectivas áreas, de acordo com as diretrizes fixadas pelo Conselho Pleno;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 – Implementar as ações necessárias ao cumprimento de decisões do Conselho Pleno, em suas respectivas áreas;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III – Submeter ao Conselho Pleno propostas e diretrizes;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IV – Informar ao Conselho Pleno todas as suas decisões, através de informativos internos, relatórios ou relatos em reunião do Conselho Pleno;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V – Remeter ao Conselho Pleno para aprovação o calendário de suas respectivas reuniões e atividades.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i/>
          <w:sz w:val="26"/>
          <w:szCs w:val="26"/>
          <w:lang w:val="pt-BR"/>
        </w:rPr>
        <w:t>Parágrafo único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 xml:space="preserve"> - A designação do/as integrantes das Comissões será regulamentada por Portaria.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34 – Para descentralizar as ações do CRESS, serão instituídos os Núcleos Profissionais de Serviço Social (</w:t>
      </w:r>
      <w:r w:rsidR="007D2FB9" w:rsidRPr="00453629">
        <w:rPr>
          <w:rFonts w:ascii="Times New Roman" w:hAnsi="Times New Roman"/>
          <w:sz w:val="26"/>
          <w:szCs w:val="26"/>
          <w:lang w:val="pt-BR"/>
        </w:rPr>
        <w:t>NUCRESS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) regionalizados compostos por assistentes sociais de base, conselheiro/as e suplentes residentes nas cidades circunvizinhas para o desenvolvimento das seguintes atividades: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Mobilização e articulação do/as assistentes sociais;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 – Realização de oficinas, cursos de formação permanente, seminários, plenárias e outros eventos, para discussão de assuntos de interesse da categoria;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III – Contribuição com o fortalecimento da profissão, por meio da democratização da comunicação e das informações.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CAPÍTULO VI</w:t>
      </w:r>
      <w:r w:rsidR="00802121" w:rsidRPr="00453629">
        <w:rPr>
          <w:rFonts w:ascii="Times New Roman" w:hAnsi="Times New Roman"/>
          <w:sz w:val="26"/>
          <w:szCs w:val="26"/>
          <w:lang w:val="pt-BR"/>
        </w:rPr>
        <w:t xml:space="preserve"> -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DAS RECEI</w:t>
      </w:r>
      <w:r w:rsidR="00113DDF" w:rsidRPr="00573EC7">
        <w:rPr>
          <w:rFonts w:ascii="Times New Roman" w:hAnsi="Times New Roman"/>
          <w:sz w:val="26"/>
          <w:szCs w:val="26"/>
        </w:rPr>
        <w:t>TAS</w:t>
      </w:r>
      <w:r w:rsidR="00802121" w:rsidRPr="00573EC7">
        <w:rPr>
          <w:rFonts w:ascii="Times New Roman" w:hAnsi="Times New Roman"/>
          <w:sz w:val="26"/>
          <w:szCs w:val="26"/>
        </w:rPr>
        <w:t xml:space="preserve">.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35 – Constituem receitas do CRESS: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 – Anuidades de pessoas físicas e jurídicas, taxas e emolumentos arrecadados pelo CRESS, a serem fixados na assembleia geral da categoria, respeitados os limites estabelecidos pelo Encontro Nacional CFESS/CRESS;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 – Receitas oriundas de mutações patrimoniais e locações de bens de quaisquer naturezas;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III – Doações e legados;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IV – Outras receitas.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36 – A receita do CRESS será aplicada de acordo com o orçamento de cada ano exercício.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CAPÍTULO VII</w:t>
      </w:r>
      <w:r w:rsidR="00802121" w:rsidRPr="00453629">
        <w:rPr>
          <w:rFonts w:ascii="Times New Roman" w:hAnsi="Times New Roman"/>
          <w:sz w:val="26"/>
          <w:szCs w:val="26"/>
          <w:lang w:val="pt-BR"/>
        </w:rPr>
        <w:t xml:space="preserve"> –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DASDISPOSIÇÕES GERAIS</w:t>
      </w:r>
      <w:r w:rsidR="00802121" w:rsidRPr="00453629">
        <w:rPr>
          <w:rFonts w:ascii="Times New Roman" w:hAnsi="Times New Roman"/>
          <w:sz w:val="26"/>
          <w:szCs w:val="26"/>
          <w:lang w:val="pt-BR"/>
        </w:rPr>
        <w:t xml:space="preserve">.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Art. 37 – As alterações do Regimento Interno do CRESS, entrarão em vigor na data de sua aprovação e publicação, ficando revogadas as disposições em contrário.</w:t>
      </w:r>
      <w:r w:rsidR="007D2FB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13DDF" w:rsidRPr="00453629">
        <w:rPr>
          <w:rFonts w:ascii="Times New Roman" w:hAnsi="Times New Roman"/>
          <w:sz w:val="26"/>
          <w:szCs w:val="26"/>
          <w:lang w:val="pt-BR"/>
        </w:rPr>
        <w:t>Goiânia</w:t>
      </w:r>
      <w:r w:rsidR="00802121" w:rsidRPr="00453629">
        <w:rPr>
          <w:rFonts w:ascii="Times New Roman" w:hAnsi="Times New Roman"/>
          <w:sz w:val="26"/>
          <w:szCs w:val="26"/>
          <w:lang w:val="pt-BR"/>
        </w:rPr>
        <w:t>, 24</w:t>
      </w:r>
      <w:r w:rsidR="00266D66" w:rsidRPr="00453629">
        <w:rPr>
          <w:rFonts w:ascii="Times New Roman" w:hAnsi="Times New Roman"/>
          <w:sz w:val="26"/>
          <w:szCs w:val="26"/>
          <w:lang w:val="pt-BR"/>
        </w:rPr>
        <w:t xml:space="preserve"> (vinte e quarto) dias do mês 11 (onze) </w:t>
      </w:r>
      <w:r w:rsidR="00802121" w:rsidRPr="00453629">
        <w:rPr>
          <w:rFonts w:ascii="Times New Roman" w:hAnsi="Times New Roman"/>
          <w:sz w:val="26"/>
          <w:szCs w:val="26"/>
          <w:lang w:val="pt-BR"/>
        </w:rPr>
        <w:t>novembro do ano de2017</w:t>
      </w:r>
      <w:r w:rsidR="00266D66" w:rsidRPr="00453629">
        <w:rPr>
          <w:rFonts w:ascii="Times New Roman" w:hAnsi="Times New Roman"/>
          <w:sz w:val="26"/>
          <w:szCs w:val="26"/>
          <w:lang w:val="pt-BR"/>
        </w:rPr>
        <w:t xml:space="preserve"> (dois mil e dezessete)</w:t>
      </w:r>
      <w:r w:rsidR="00802121" w:rsidRPr="00453629">
        <w:rPr>
          <w:rFonts w:ascii="Times New Roman" w:hAnsi="Times New Roman"/>
          <w:sz w:val="26"/>
          <w:szCs w:val="26"/>
          <w:lang w:val="pt-BR"/>
        </w:rPr>
        <w:t xml:space="preserve">. 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Para que nenhuma dúvida pudesse ser s</w:t>
      </w:r>
      <w:r w:rsidR="005D36AD" w:rsidRPr="00453629">
        <w:rPr>
          <w:rFonts w:ascii="Times New Roman" w:hAnsi="Times New Roman"/>
          <w:sz w:val="26"/>
          <w:szCs w:val="26"/>
          <w:lang w:val="pt-BR"/>
        </w:rPr>
        <w:t>us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cita</w:t>
      </w:r>
      <w:r w:rsidR="005D36AD" w:rsidRPr="00453629">
        <w:rPr>
          <w:rFonts w:ascii="Times New Roman" w:hAnsi="Times New Roman"/>
          <w:sz w:val="26"/>
          <w:szCs w:val="26"/>
          <w:lang w:val="pt-BR"/>
        </w:rPr>
        <w:t>da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, mais uma vez ficou esclarecido aos presentes que a LISTA DE PRESENÇA</w:t>
      </w:r>
      <w:r w:rsidR="005D36AD" w:rsidRPr="00453629">
        <w:rPr>
          <w:rFonts w:ascii="Times New Roman" w:hAnsi="Times New Roman"/>
          <w:sz w:val="26"/>
          <w:szCs w:val="26"/>
          <w:lang w:val="pt-BR"/>
        </w:rPr>
        <w:t xml:space="preserve"> também é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 xml:space="preserve"> parte integrante da presente ATA. Como não </w:t>
      </w:r>
      <w:r w:rsidR="00802121" w:rsidRPr="00453629">
        <w:rPr>
          <w:rFonts w:ascii="Times New Roman" w:hAnsi="Times New Roman"/>
          <w:sz w:val="26"/>
          <w:szCs w:val="26"/>
          <w:lang w:val="pt-BR"/>
        </w:rPr>
        <w:t xml:space="preserve">houve nada mais a ser tratado, a Tesoureira 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da Entidade e quem dirigiu os trabalhos</w:t>
      </w:r>
      <w:r w:rsidR="00531413" w:rsidRPr="00453629">
        <w:rPr>
          <w:rFonts w:ascii="Times New Roman" w:hAnsi="Times New Roman"/>
          <w:sz w:val="26"/>
          <w:szCs w:val="26"/>
          <w:lang w:val="pt-BR"/>
        </w:rPr>
        <w:t xml:space="preserve"> de</w:t>
      </w:r>
      <w:r w:rsidR="00802121" w:rsidRPr="00453629">
        <w:rPr>
          <w:rFonts w:ascii="Times New Roman" w:hAnsi="Times New Roman"/>
          <w:sz w:val="26"/>
          <w:szCs w:val="26"/>
          <w:lang w:val="pt-BR"/>
        </w:rPr>
        <w:t xml:space="preserve"> comum acordo com aSecretária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 xml:space="preserve">, determinou a mim BALTAZIVAR DOS REIS SILVA – ADVOGADO – OAB GO nº 18.297, que a presente também assina, lavrasse a presente ata que lida e achada conforme foi aprovada à unanimidade. Assinam: </w:t>
      </w:r>
      <w:r w:rsidR="004C57C0" w:rsidRPr="00453629">
        <w:rPr>
          <w:rFonts w:ascii="Times New Roman" w:hAnsi="Times New Roman"/>
          <w:sz w:val="26"/>
          <w:szCs w:val="26"/>
          <w:lang w:val="pt-BR"/>
        </w:rPr>
        <w:t>ANA ÂNGELA TORRES BRASIL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 xml:space="preserve">, CI RGnº </w:t>
      </w:r>
      <w:r w:rsidR="004C57C0" w:rsidRPr="00453629">
        <w:rPr>
          <w:rFonts w:ascii="Times New Roman" w:hAnsi="Times New Roman"/>
          <w:sz w:val="26"/>
          <w:szCs w:val="26"/>
          <w:lang w:val="pt-BR"/>
        </w:rPr>
        <w:t>5.208.423 – DGPC GO, CPF MF nº737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.</w:t>
      </w:r>
      <w:r w:rsidR="004C57C0" w:rsidRPr="00453629">
        <w:rPr>
          <w:rFonts w:ascii="Times New Roman" w:hAnsi="Times New Roman"/>
          <w:sz w:val="26"/>
          <w:szCs w:val="26"/>
          <w:lang w:val="pt-BR"/>
        </w:rPr>
        <w:t>038.423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-34 e inscrição</w:t>
      </w:r>
      <w:r w:rsidR="004C57C0" w:rsidRPr="00453629">
        <w:rPr>
          <w:rFonts w:ascii="Times New Roman" w:hAnsi="Times New Roman"/>
          <w:sz w:val="26"/>
          <w:szCs w:val="26"/>
          <w:lang w:val="pt-BR"/>
        </w:rPr>
        <w:t xml:space="preserve"> profissional 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 xml:space="preserve">nº </w:t>
      </w:r>
      <w:r w:rsidR="004C57C0" w:rsidRPr="00453629">
        <w:rPr>
          <w:rFonts w:ascii="Times New Roman" w:hAnsi="Times New Roman"/>
          <w:sz w:val="26"/>
          <w:szCs w:val="26"/>
          <w:lang w:val="pt-BR"/>
        </w:rPr>
        <w:t xml:space="preserve">3592 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–</w:t>
      </w:r>
      <w:r w:rsidR="004C57C0" w:rsidRPr="00453629">
        <w:rPr>
          <w:rFonts w:ascii="Times New Roman" w:hAnsi="Times New Roman"/>
          <w:sz w:val="26"/>
          <w:szCs w:val="26"/>
          <w:lang w:val="pt-BR"/>
        </w:rPr>
        <w:t xml:space="preserve">Conselheira 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Presidente:</w:t>
      </w:r>
      <w:r w:rsidR="0063257B" w:rsidRPr="00453629">
        <w:rPr>
          <w:rFonts w:ascii="Times New Roman" w:hAnsi="Times New Roman"/>
          <w:sz w:val="16"/>
          <w:szCs w:val="16"/>
          <w:lang w:val="pt-BR"/>
        </w:rPr>
        <w:t xml:space="preserve">…………………………………………………………………...…………………………… 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 xml:space="preserve">, </w:t>
      </w:r>
      <w:r w:rsidR="00EE69ED" w:rsidRPr="00453629">
        <w:rPr>
          <w:rFonts w:ascii="Times New Roman" w:hAnsi="Times New Roman"/>
          <w:sz w:val="26"/>
          <w:szCs w:val="26"/>
          <w:lang w:val="pt-BR"/>
        </w:rPr>
        <w:t>HELOÍSA ALVES RIBEIRO, CI RG  nº 1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.</w:t>
      </w:r>
      <w:r w:rsidR="00EE69ED" w:rsidRPr="00453629">
        <w:rPr>
          <w:rFonts w:ascii="Times New Roman" w:hAnsi="Times New Roman"/>
          <w:sz w:val="26"/>
          <w:szCs w:val="26"/>
          <w:lang w:val="pt-BR"/>
        </w:rPr>
        <w:t>516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.</w:t>
      </w:r>
      <w:r w:rsidR="00EE69ED" w:rsidRPr="00453629">
        <w:rPr>
          <w:rFonts w:ascii="Times New Roman" w:hAnsi="Times New Roman"/>
          <w:sz w:val="26"/>
          <w:szCs w:val="26"/>
          <w:lang w:val="pt-BR"/>
        </w:rPr>
        <w:t>362 – SSP GO, CPF MF nº 335.611.251-15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 xml:space="preserve"> e  inscrição</w:t>
      </w:r>
      <w:r w:rsidR="00EE69ED" w:rsidRPr="00453629">
        <w:rPr>
          <w:rFonts w:ascii="Times New Roman" w:hAnsi="Times New Roman"/>
          <w:sz w:val="26"/>
          <w:szCs w:val="26"/>
          <w:lang w:val="pt-BR"/>
        </w:rPr>
        <w:t xml:space="preserve"> profissional nº 1087 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– Secretária:</w:t>
      </w:r>
      <w:r w:rsidR="0063257B" w:rsidRPr="00453629">
        <w:rPr>
          <w:rFonts w:ascii="Times New Roman" w:hAnsi="Times New Roman"/>
          <w:sz w:val="16"/>
          <w:szCs w:val="16"/>
          <w:lang w:val="pt-BR"/>
        </w:rPr>
        <w:t xml:space="preserve">…………………………………………………………………...…………………………… </w:t>
      </w:r>
      <w:r w:rsidR="008B3960" w:rsidRPr="00453629">
        <w:rPr>
          <w:rFonts w:ascii="Times New Roman" w:hAnsi="Times New Roman"/>
          <w:i/>
          <w:sz w:val="26"/>
          <w:szCs w:val="26"/>
          <w:lang w:val="pt-BR"/>
        </w:rPr>
        <w:t>e</w:t>
      </w:r>
      <w:r w:rsidR="00EE69ED" w:rsidRPr="00453629">
        <w:rPr>
          <w:rFonts w:ascii="Times New Roman" w:hAnsi="Times New Roman"/>
          <w:sz w:val="26"/>
          <w:szCs w:val="26"/>
          <w:lang w:val="pt-BR"/>
        </w:rPr>
        <w:t xml:space="preserve"> NARA COSTA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,</w:t>
      </w:r>
      <w:r w:rsidR="00DC500C" w:rsidRPr="00453629">
        <w:rPr>
          <w:rFonts w:ascii="Times New Roman" w:hAnsi="Times New Roman"/>
          <w:sz w:val="26"/>
          <w:szCs w:val="26"/>
          <w:lang w:val="pt-BR"/>
        </w:rPr>
        <w:t xml:space="preserve"> CI RG  nº 1.773.238 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–  SSP GO,</w:t>
      </w:r>
      <w:r w:rsidR="00DC500C" w:rsidRPr="00453629">
        <w:rPr>
          <w:rFonts w:ascii="Times New Roman" w:hAnsi="Times New Roman"/>
          <w:sz w:val="26"/>
          <w:szCs w:val="26"/>
          <w:lang w:val="pt-BR"/>
        </w:rPr>
        <w:t xml:space="preserve"> CPF MF nº 455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.4</w:t>
      </w:r>
      <w:r w:rsidR="00DC500C" w:rsidRPr="00453629">
        <w:rPr>
          <w:rFonts w:ascii="Times New Roman" w:hAnsi="Times New Roman"/>
          <w:sz w:val="26"/>
          <w:szCs w:val="26"/>
          <w:lang w:val="pt-BR"/>
        </w:rPr>
        <w:t>95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.1</w:t>
      </w:r>
      <w:r w:rsidR="00DC500C" w:rsidRPr="00453629">
        <w:rPr>
          <w:rFonts w:ascii="Times New Roman" w:hAnsi="Times New Roman"/>
          <w:sz w:val="26"/>
          <w:szCs w:val="26"/>
          <w:lang w:val="pt-BR"/>
        </w:rPr>
        <w:t>61-8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7 e inscrição</w:t>
      </w:r>
      <w:r w:rsidR="0063257B" w:rsidRPr="00453629">
        <w:rPr>
          <w:rFonts w:ascii="Times New Roman" w:hAnsi="Times New Roman"/>
          <w:sz w:val="26"/>
          <w:szCs w:val="26"/>
          <w:lang w:val="pt-BR"/>
        </w:rPr>
        <w:t xml:space="preserve"> Professional </w:t>
      </w:r>
      <w:r w:rsidR="005A6AC2" w:rsidRPr="00453629">
        <w:rPr>
          <w:rFonts w:ascii="Times New Roman" w:hAnsi="Times New Roman"/>
          <w:sz w:val="26"/>
          <w:szCs w:val="26"/>
          <w:lang w:val="pt-BR"/>
        </w:rPr>
        <w:t xml:space="preserve">nº 1604 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 xml:space="preserve">– Tesoureira: </w:t>
      </w:r>
      <w:r w:rsidR="0063257B" w:rsidRPr="00453629">
        <w:rPr>
          <w:rFonts w:ascii="Times New Roman" w:hAnsi="Times New Roman"/>
          <w:sz w:val="16"/>
          <w:szCs w:val="16"/>
          <w:lang w:val="pt-BR"/>
        </w:rPr>
        <w:t>…………………………………………………………………...……………………………</w:t>
      </w:r>
      <w:r w:rsidR="008B3960" w:rsidRPr="00453629">
        <w:rPr>
          <w:rFonts w:ascii="Times New Roman" w:hAnsi="Times New Roman"/>
          <w:sz w:val="26"/>
          <w:szCs w:val="26"/>
          <w:lang w:val="pt-BR"/>
        </w:rPr>
        <w:t>.</w:t>
      </w:r>
    </w:p>
    <w:p w:rsidR="0063257B" w:rsidRPr="00453629" w:rsidRDefault="0063257B" w:rsidP="00324AF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B3960" w:rsidRPr="00573EC7" w:rsidRDefault="008B3960" w:rsidP="008B3960">
      <w:pPr>
        <w:jc w:val="both"/>
        <w:rPr>
          <w:rFonts w:asciiTheme="majorHAnsi" w:hAnsiTheme="majorHAnsi"/>
        </w:rPr>
      </w:pPr>
      <w:r w:rsidRPr="00573EC7">
        <w:rPr>
          <w:rFonts w:asciiTheme="majorHAnsi" w:hAnsiTheme="majorHAnsi"/>
        </w:rPr>
        <w:t xml:space="preserve">_____________ </w:t>
      </w:r>
      <w:r w:rsidRPr="00573EC7">
        <w:rPr>
          <w:rFonts w:asciiTheme="majorHAnsi" w:hAnsiTheme="majorHAnsi"/>
          <w:sz w:val="16"/>
          <w:szCs w:val="16"/>
        </w:rPr>
        <w:t>........</w:t>
      </w:r>
      <w:r w:rsidR="0063257B" w:rsidRPr="00573EC7">
        <w:rPr>
          <w:rFonts w:asciiTheme="majorHAnsi" w:hAnsiTheme="majorHAnsi"/>
          <w:sz w:val="16"/>
          <w:szCs w:val="16"/>
        </w:rPr>
        <w:t>.................................</w:t>
      </w:r>
      <w:r w:rsidRPr="00573EC7">
        <w:rPr>
          <w:rFonts w:asciiTheme="majorHAnsi" w:hAnsiTheme="maj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  <w:r w:rsidRPr="00573EC7">
        <w:rPr>
          <w:rFonts w:asciiTheme="majorHAnsi" w:hAnsiTheme="majorHAnsi"/>
        </w:rPr>
        <w:t xml:space="preserve"> _____________</w:t>
      </w:r>
    </w:p>
    <w:p w:rsidR="00F10364" w:rsidRPr="00573EC7" w:rsidRDefault="00F10364" w:rsidP="006F3104">
      <w:pPr>
        <w:jc w:val="center"/>
        <w:rPr>
          <w:rFonts w:ascii="Arial" w:hAnsi="Arial" w:cs="Arial"/>
          <w:b/>
          <w:sz w:val="20"/>
          <w:szCs w:val="20"/>
        </w:rPr>
      </w:pPr>
    </w:p>
    <w:sectPr w:rsidR="00F10364" w:rsidRPr="00573EC7" w:rsidSect="00731D4E">
      <w:footerReference w:type="default" r:id="rId7"/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8A" w:rsidRDefault="00A4158A" w:rsidP="00CB0AA9">
      <w:r>
        <w:separator/>
      </w:r>
    </w:p>
  </w:endnote>
  <w:endnote w:type="continuationSeparator" w:id="0">
    <w:p w:rsidR="00A4158A" w:rsidRDefault="00A4158A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519313"/>
      <w:docPartObj>
        <w:docPartGallery w:val="Page Numbers (Bottom of Page)"/>
        <w:docPartUnique/>
      </w:docPartObj>
    </w:sdtPr>
    <w:sdtEndPr/>
    <w:sdtContent>
      <w:p w:rsidR="00325DB0" w:rsidRDefault="00D223DE">
        <w:pPr>
          <w:pStyle w:val="Rodap"/>
          <w:jc w:val="right"/>
        </w:pPr>
        <w:r>
          <w:fldChar w:fldCharType="begin"/>
        </w:r>
        <w:r w:rsidR="00325DB0">
          <w:instrText>PAGE   \* MERGEFORMAT</w:instrText>
        </w:r>
        <w:r>
          <w:fldChar w:fldCharType="separate"/>
        </w:r>
        <w:r w:rsidR="00514F25">
          <w:rPr>
            <w:noProof/>
          </w:rPr>
          <w:t>1</w:t>
        </w:r>
        <w:r>
          <w:fldChar w:fldCharType="end"/>
        </w:r>
      </w:p>
    </w:sdtContent>
  </w:sdt>
  <w:p w:rsidR="00325DB0" w:rsidRDefault="00325D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8A" w:rsidRDefault="00A4158A" w:rsidP="00CB0AA9">
      <w:r>
        <w:separator/>
      </w:r>
    </w:p>
  </w:footnote>
  <w:footnote w:type="continuationSeparator" w:id="0">
    <w:p w:rsidR="00A4158A" w:rsidRDefault="00A4158A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005E22"/>
    <w:rsid w:val="0000611C"/>
    <w:rsid w:val="00087EB5"/>
    <w:rsid w:val="000C440F"/>
    <w:rsid w:val="000F2443"/>
    <w:rsid w:val="00113DDF"/>
    <w:rsid w:val="00135CBC"/>
    <w:rsid w:val="00160B56"/>
    <w:rsid w:val="001A076C"/>
    <w:rsid w:val="001E35DE"/>
    <w:rsid w:val="002147E5"/>
    <w:rsid w:val="00266D66"/>
    <w:rsid w:val="002A7CA9"/>
    <w:rsid w:val="002F613B"/>
    <w:rsid w:val="002F664F"/>
    <w:rsid w:val="003027E2"/>
    <w:rsid w:val="00304730"/>
    <w:rsid w:val="00324AFA"/>
    <w:rsid w:val="00325DB0"/>
    <w:rsid w:val="003432AA"/>
    <w:rsid w:val="00374B4A"/>
    <w:rsid w:val="003C0196"/>
    <w:rsid w:val="003C42A3"/>
    <w:rsid w:val="003C66FC"/>
    <w:rsid w:val="003F21FB"/>
    <w:rsid w:val="00435E2C"/>
    <w:rsid w:val="00453629"/>
    <w:rsid w:val="00455801"/>
    <w:rsid w:val="00457BFC"/>
    <w:rsid w:val="00464041"/>
    <w:rsid w:val="00487D1B"/>
    <w:rsid w:val="004950AA"/>
    <w:rsid w:val="004C03BE"/>
    <w:rsid w:val="004C57C0"/>
    <w:rsid w:val="004C619E"/>
    <w:rsid w:val="004D3C8C"/>
    <w:rsid w:val="00501808"/>
    <w:rsid w:val="00505B82"/>
    <w:rsid w:val="00510802"/>
    <w:rsid w:val="00514F25"/>
    <w:rsid w:val="00531413"/>
    <w:rsid w:val="0053577B"/>
    <w:rsid w:val="00573EC7"/>
    <w:rsid w:val="00595FC1"/>
    <w:rsid w:val="005A6AC2"/>
    <w:rsid w:val="005D36AD"/>
    <w:rsid w:val="005D4CF5"/>
    <w:rsid w:val="005F6B24"/>
    <w:rsid w:val="00600121"/>
    <w:rsid w:val="00617AAF"/>
    <w:rsid w:val="00620992"/>
    <w:rsid w:val="0063257B"/>
    <w:rsid w:val="006E123C"/>
    <w:rsid w:val="006F3104"/>
    <w:rsid w:val="00702CD9"/>
    <w:rsid w:val="007077A9"/>
    <w:rsid w:val="00731D4E"/>
    <w:rsid w:val="00745FA9"/>
    <w:rsid w:val="00752A4F"/>
    <w:rsid w:val="00777147"/>
    <w:rsid w:val="007D2FB9"/>
    <w:rsid w:val="00802121"/>
    <w:rsid w:val="008B3960"/>
    <w:rsid w:val="008C2796"/>
    <w:rsid w:val="008F7D4B"/>
    <w:rsid w:val="00923EF9"/>
    <w:rsid w:val="00A1465F"/>
    <w:rsid w:val="00A279F8"/>
    <w:rsid w:val="00A361C3"/>
    <w:rsid w:val="00A36882"/>
    <w:rsid w:val="00A4158A"/>
    <w:rsid w:val="00AB3261"/>
    <w:rsid w:val="00AC7E77"/>
    <w:rsid w:val="00B07A1D"/>
    <w:rsid w:val="00B167BA"/>
    <w:rsid w:val="00B206F0"/>
    <w:rsid w:val="00B53BB0"/>
    <w:rsid w:val="00B54E01"/>
    <w:rsid w:val="00B67B26"/>
    <w:rsid w:val="00BC0A0B"/>
    <w:rsid w:val="00C2116C"/>
    <w:rsid w:val="00C33CFC"/>
    <w:rsid w:val="00C74AA3"/>
    <w:rsid w:val="00C74BFF"/>
    <w:rsid w:val="00CB0AA9"/>
    <w:rsid w:val="00CB40A7"/>
    <w:rsid w:val="00CB4E27"/>
    <w:rsid w:val="00D15E06"/>
    <w:rsid w:val="00D20858"/>
    <w:rsid w:val="00D223DE"/>
    <w:rsid w:val="00D70C85"/>
    <w:rsid w:val="00D8109F"/>
    <w:rsid w:val="00DB2F63"/>
    <w:rsid w:val="00DC500C"/>
    <w:rsid w:val="00DD1DD4"/>
    <w:rsid w:val="00E76275"/>
    <w:rsid w:val="00EA7547"/>
    <w:rsid w:val="00EE69ED"/>
    <w:rsid w:val="00F10364"/>
    <w:rsid w:val="00F10F10"/>
    <w:rsid w:val="00F46461"/>
    <w:rsid w:val="00FB1801"/>
    <w:rsid w:val="00FC1F2E"/>
    <w:rsid w:val="00FD7C5A"/>
    <w:rsid w:val="00FE4909"/>
    <w:rsid w:val="00FF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92F8A-3F03-40B6-9D91-503E58F1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A4F"/>
  </w:style>
  <w:style w:type="paragraph" w:styleId="Ttulo1">
    <w:name w:val="heading 1"/>
    <w:basedOn w:val="Normal"/>
    <w:next w:val="Normal"/>
    <w:link w:val="Ttulo1Char"/>
    <w:uiPriority w:val="9"/>
    <w:qFormat/>
    <w:rsid w:val="008B3960"/>
    <w:pPr>
      <w:keepNext/>
      <w:widowControl/>
      <w:spacing w:after="120"/>
      <w:jc w:val="center"/>
      <w:outlineLvl w:val="0"/>
    </w:pPr>
    <w:rPr>
      <w:rFonts w:ascii="Footlight MT Light" w:eastAsia="Times New Roman" w:hAnsi="Footlight MT Light" w:cs="Times New Roman"/>
      <w:b/>
      <w:sz w:val="4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AA9"/>
  </w:style>
  <w:style w:type="table" w:styleId="Tabelacomgrade">
    <w:name w:val="Table Grid"/>
    <w:basedOn w:val="Tabelanormal"/>
    <w:uiPriority w:val="59"/>
    <w:rsid w:val="006F3104"/>
    <w:pPr>
      <w:widowControl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20">
    <w:name w:val="EstiloDeEmail20"/>
    <w:semiHidden/>
    <w:rsid w:val="006F3104"/>
    <w:rPr>
      <w:color w:val="000066"/>
    </w:rPr>
  </w:style>
  <w:style w:type="character" w:customStyle="1" w:styleId="Ttulo1Char">
    <w:name w:val="Título 1 Char"/>
    <w:basedOn w:val="Fontepargpadro"/>
    <w:link w:val="Ttulo1"/>
    <w:uiPriority w:val="9"/>
    <w:rsid w:val="008B3960"/>
    <w:rPr>
      <w:rFonts w:ascii="Footlight MT Light" w:eastAsia="Times New Roman" w:hAnsi="Footlight MT Light" w:cs="Times New Roman"/>
      <w:b/>
      <w:sz w:val="40"/>
      <w:szCs w:val="20"/>
      <w:lang w:val="pt-BR" w:eastAsia="pt-BR"/>
    </w:rPr>
  </w:style>
  <w:style w:type="character" w:styleId="nfase">
    <w:name w:val="Emphasis"/>
    <w:basedOn w:val="Fontepargpadro"/>
    <w:qFormat/>
    <w:rsid w:val="008B3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5765</Words>
  <Characters>31135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Coordenação</cp:lastModifiedBy>
  <cp:revision>2</cp:revision>
  <cp:lastPrinted>2017-11-24T15:48:00Z</cp:lastPrinted>
  <dcterms:created xsi:type="dcterms:W3CDTF">2018-01-12T16:57:00Z</dcterms:created>
  <dcterms:modified xsi:type="dcterms:W3CDTF">2018-01-12T16:57:00Z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